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C84E" w14:textId="4F212E0F" w:rsidR="006535A8" w:rsidRDefault="006535A8" w:rsidP="00665159">
      <w:pPr>
        <w:pStyle w:val="Text"/>
        <w:rPr>
          <w:rStyle w:val="BrdtextChar"/>
        </w:rPr>
      </w:pPr>
    </w:p>
    <w:tbl>
      <w:tblPr>
        <w:tblpPr w:leftFromText="142" w:rightFromText="142" w:tblpYSpec="bottom"/>
        <w:tblOverlap w:val="never"/>
        <w:tblW w:w="0" w:type="auto"/>
        <w:tblLayout w:type="fixed"/>
        <w:tblCellMar>
          <w:left w:w="0" w:type="dxa"/>
          <w:right w:w="0" w:type="dxa"/>
        </w:tblCellMar>
        <w:tblLook w:val="04A0" w:firstRow="1" w:lastRow="0" w:firstColumn="1" w:lastColumn="0" w:noHBand="0" w:noVBand="1"/>
      </w:tblPr>
      <w:tblGrid>
        <w:gridCol w:w="8499"/>
      </w:tblGrid>
      <w:tr w:rsidR="00554633" w:rsidRPr="00A833B0" w14:paraId="72EEB362" w14:textId="77777777" w:rsidTr="00A833B0">
        <w:tc>
          <w:tcPr>
            <w:tcW w:w="8499" w:type="dxa"/>
            <w:shd w:val="clear" w:color="auto" w:fill="auto"/>
          </w:tcPr>
          <w:p w14:paraId="2A4D28D0" w14:textId="77777777" w:rsidR="00554633" w:rsidRPr="000F7D8C" w:rsidRDefault="000F7D8C" w:rsidP="00665159">
            <w:pPr>
              <w:pStyle w:val="Underrubrik"/>
              <w:rPr>
                <w:sz w:val="48"/>
                <w:szCs w:val="48"/>
              </w:rPr>
            </w:pPr>
            <w:r w:rsidRPr="000F7D8C">
              <w:rPr>
                <w:sz w:val="48"/>
                <w:szCs w:val="48"/>
              </w:rPr>
              <w:t>Tillgänglighetspolicy</w:t>
            </w:r>
          </w:p>
          <w:p w14:paraId="6D2375AF" w14:textId="39AF6846" w:rsidR="00554633" w:rsidRPr="000F7D8C" w:rsidRDefault="00891C9A" w:rsidP="00665159">
            <w:pPr>
              <w:pStyle w:val="Underrubrik"/>
              <w:rPr>
                <w:sz w:val="96"/>
                <w:szCs w:val="96"/>
              </w:rPr>
            </w:pPr>
            <w:r>
              <w:rPr>
                <w:sz w:val="96"/>
                <w:szCs w:val="96"/>
              </w:rPr>
              <w:t>Det</w:t>
            </w:r>
            <w:r w:rsidR="000F7D8C" w:rsidRPr="000F7D8C">
              <w:rPr>
                <w:sz w:val="96"/>
                <w:szCs w:val="96"/>
              </w:rPr>
              <w:t xml:space="preserve"> tillgänglig</w:t>
            </w:r>
            <w:r>
              <w:rPr>
                <w:sz w:val="96"/>
                <w:szCs w:val="96"/>
              </w:rPr>
              <w:t>a</w:t>
            </w:r>
          </w:p>
          <w:p w14:paraId="0466B307" w14:textId="77777777" w:rsidR="00D47E31" w:rsidRPr="00A833B0" w:rsidRDefault="000F7D8C" w:rsidP="00665159">
            <w:pPr>
              <w:pStyle w:val="Rubrik"/>
            </w:pPr>
            <w:r>
              <w:t>Vänsterparti</w:t>
            </w:r>
            <w:r w:rsidR="00891C9A">
              <w:t>et</w:t>
            </w:r>
          </w:p>
        </w:tc>
      </w:tr>
    </w:tbl>
    <w:p w14:paraId="4A64BE5F" w14:textId="77777777" w:rsidR="00554633" w:rsidRDefault="00554633" w:rsidP="00665159">
      <w:pPr>
        <w:pStyle w:val="Text"/>
        <w:ind w:left="0"/>
        <w:rPr>
          <w:rStyle w:val="BrdtextChar"/>
        </w:rPr>
      </w:pPr>
    </w:p>
    <w:p w14:paraId="15E82173" w14:textId="77777777" w:rsidR="003F57CA" w:rsidRPr="00A833B0" w:rsidRDefault="003F57CA" w:rsidP="00665159">
      <w:pPr>
        <w:rPr>
          <w:rFonts w:ascii="Libre Franklin Black" w:eastAsia="SimHei" w:hAnsi="Libre Franklin Black"/>
          <w:color w:val="ED1C24"/>
          <w:spacing w:val="-10"/>
          <w:kern w:val="28"/>
          <w:sz w:val="116"/>
          <w:szCs w:val="140"/>
        </w:rPr>
      </w:pPr>
      <w:r>
        <w:br w:type="page"/>
      </w:r>
    </w:p>
    <w:p w14:paraId="0557F194" w14:textId="77777777" w:rsidR="00554633" w:rsidRDefault="00554633" w:rsidP="00665159">
      <w:pPr>
        <w:pStyle w:val="Rubrik"/>
        <w:sectPr w:rsidR="00554633" w:rsidSect="002529DB">
          <w:footerReference w:type="default" r:id="rId8"/>
          <w:headerReference w:type="first" r:id="rId9"/>
          <w:footerReference w:type="first" r:id="rId10"/>
          <w:pgSz w:w="11906" w:h="16838" w:code="9"/>
          <w:pgMar w:top="1247" w:right="907" w:bottom="7938" w:left="2495" w:header="567" w:footer="907" w:gutter="0"/>
          <w:cols w:space="708"/>
          <w:docGrid w:linePitch="360"/>
        </w:sectPr>
      </w:pPr>
    </w:p>
    <w:p w14:paraId="5AEE4685" w14:textId="6C9765FB" w:rsidR="007F252E" w:rsidRDefault="007F252E" w:rsidP="00665159"/>
    <w:p w14:paraId="02144A04" w14:textId="77777777" w:rsidR="00A956D1" w:rsidRPr="007F252E" w:rsidRDefault="00923F77" w:rsidP="00665159">
      <w:pPr>
        <w:pStyle w:val="Rubrik1"/>
      </w:pPr>
      <w:bookmarkStart w:id="0" w:name="_Toc134018115"/>
      <w:r>
        <w:t>Tillgänglighetspolicy för Vänsterpartiet</w:t>
      </w:r>
      <w:bookmarkEnd w:id="0"/>
    </w:p>
    <w:p w14:paraId="5F682BEE" w14:textId="77777777" w:rsidR="00923F77" w:rsidRPr="00FD37C2" w:rsidRDefault="00923F77" w:rsidP="00FD37C2">
      <w:pPr>
        <w:spacing w:after="120"/>
        <w:rPr>
          <w:lang w:eastAsia="sv-SE"/>
        </w:rPr>
      </w:pPr>
      <w:r>
        <w:rPr>
          <w:lang w:eastAsia="sv-SE"/>
        </w:rPr>
        <w:t xml:space="preserve">Alla medlemmar i Vänsterpartiet ska kunna vara aktiva och delta i partiets verksamhet. Att människor med olika funktionsnedsättningar ska kunna vara politiskt aktiva, ta del av och delta i debatter och diskussioner är en fråga om demokrati och mänskliga rättigheter. </w:t>
      </w:r>
    </w:p>
    <w:p w14:paraId="3A6A374F" w14:textId="4A16A198" w:rsidR="00923F77" w:rsidRDefault="00E93100" w:rsidP="00FD37C2">
      <w:pPr>
        <w:spacing w:after="120"/>
        <w:rPr>
          <w:lang w:eastAsia="sv-SE"/>
        </w:rPr>
      </w:pPr>
      <w:r w:rsidRPr="00B1319F">
        <w:rPr>
          <w:lang w:eastAsia="sv-SE"/>
        </w:rPr>
        <w:t>Vänsterpartiet har länge arbetat med tillgänglighetsfrågor och driv</w:t>
      </w:r>
      <w:r w:rsidR="00573C42">
        <w:rPr>
          <w:lang w:eastAsia="sv-SE"/>
        </w:rPr>
        <w:t>er</w:t>
      </w:r>
      <w:r w:rsidRPr="00B1319F">
        <w:rPr>
          <w:lang w:eastAsia="sv-SE"/>
        </w:rPr>
        <w:t xml:space="preserve"> en aktiv politik för att tillgängliggöra alla delar av samhället för alla.</w:t>
      </w:r>
      <w:r>
        <w:rPr>
          <w:lang w:eastAsia="sv-SE"/>
        </w:rPr>
        <w:t xml:space="preserve"> </w:t>
      </w:r>
      <w:r w:rsidR="00923F77">
        <w:rPr>
          <w:lang w:eastAsia="sv-SE"/>
        </w:rPr>
        <w:t xml:space="preserve">Att </w:t>
      </w:r>
      <w:proofErr w:type="gramStart"/>
      <w:r w:rsidR="00923F77">
        <w:rPr>
          <w:lang w:eastAsia="sv-SE"/>
        </w:rPr>
        <w:t>vår egen verksamhet</w:t>
      </w:r>
      <w:proofErr w:type="gramEnd"/>
      <w:r w:rsidR="00923F77">
        <w:rPr>
          <w:lang w:eastAsia="sv-SE"/>
        </w:rPr>
        <w:t xml:space="preserve"> är tillgänglig är en förutsättning för att vi i förlängningen ska vara trovärdiga när vi driver tillgänglighetsfrågor politiskt.</w:t>
      </w:r>
    </w:p>
    <w:p w14:paraId="17D8A71F" w14:textId="77777777" w:rsidR="00923F77" w:rsidRDefault="00923F77" w:rsidP="00FD37C2">
      <w:pPr>
        <w:spacing w:after="120"/>
        <w:rPr>
          <w:lang w:eastAsia="sv-SE"/>
        </w:rPr>
      </w:pPr>
      <w:r>
        <w:rPr>
          <w:lang w:eastAsia="sv-SE"/>
        </w:rPr>
        <w:t>En ökad tillgänglighet är även en förutsättning för att alla medlemmars kunskap, kompetens, erfarenhet och arbetsinsats ska kunna tas tillvara och för att fler personer med funktionsnedsättningar ska vilja aktivera sig i Vänsterpartiet.</w:t>
      </w:r>
    </w:p>
    <w:p w14:paraId="6D90066F" w14:textId="54F27A17" w:rsidR="003146E4" w:rsidRDefault="00A37619" w:rsidP="00FD37C2">
      <w:pPr>
        <w:spacing w:after="120"/>
        <w:rPr>
          <w:lang w:eastAsia="sv-SE"/>
        </w:rPr>
      </w:pPr>
      <w:r>
        <w:rPr>
          <w:lang w:eastAsia="sv-SE"/>
        </w:rPr>
        <w:t>Det</w:t>
      </w:r>
      <w:r w:rsidR="00923F77">
        <w:rPr>
          <w:lang w:eastAsia="sv-SE"/>
        </w:rPr>
        <w:t xml:space="preserve"> tillgänglig</w:t>
      </w:r>
      <w:r>
        <w:rPr>
          <w:lang w:eastAsia="sv-SE"/>
        </w:rPr>
        <w:t>a</w:t>
      </w:r>
      <w:r w:rsidR="00923F77">
        <w:rPr>
          <w:lang w:eastAsia="sv-SE"/>
        </w:rPr>
        <w:t xml:space="preserve"> </w:t>
      </w:r>
      <w:r>
        <w:rPr>
          <w:lang w:eastAsia="sv-SE"/>
        </w:rPr>
        <w:t>V</w:t>
      </w:r>
      <w:r w:rsidR="00923F77">
        <w:rPr>
          <w:lang w:eastAsia="sv-SE"/>
        </w:rPr>
        <w:t>änsterparti</w:t>
      </w:r>
      <w:r>
        <w:rPr>
          <w:lang w:eastAsia="sv-SE"/>
        </w:rPr>
        <w:t>et</w:t>
      </w:r>
      <w:r w:rsidR="00923F77">
        <w:rPr>
          <w:lang w:eastAsia="sv-SE"/>
        </w:rPr>
        <w:t xml:space="preserve"> handlar om allas möjlighet att vistas i våra lokaler och ta del av vår verksamhet. Det handlar om allas möjlighet att förstå och ta del av vår information. Tillgänglighet handlar även om allas möjlighet att vara aktiva och påverka vår politik. Det handlar om att alla i samhället ska nås av vår politik när vi arbetar utåtriktat.</w:t>
      </w:r>
    </w:p>
    <w:p w14:paraId="7DDC0A67" w14:textId="6FE52954" w:rsidR="00953B4F" w:rsidRDefault="00953B4F" w:rsidP="00FD37C2">
      <w:pPr>
        <w:spacing w:after="120"/>
        <w:rPr>
          <w:lang w:eastAsia="sv-SE"/>
        </w:rPr>
      </w:pPr>
      <w:r>
        <w:rPr>
          <w:lang w:eastAsia="sv-SE"/>
        </w:rPr>
        <w:t>Vänsterpartiets tillgänglighetspolicy är både en avsiktsförklaring och ett konkret stöd för alla delar av organisationen att arbeta aktivt med tillgänglighet i den egna verksamheten. Som ytterligare stöd i arbetet finns en checklista för årlig uppföljning av tillgänglighet i partiföreningar och distrikt.</w:t>
      </w:r>
    </w:p>
    <w:p w14:paraId="4953B6AD" w14:textId="77777777" w:rsidR="00923F77" w:rsidRDefault="00923F77" w:rsidP="00665159">
      <w:pPr>
        <w:pStyle w:val="Rubrik2"/>
      </w:pPr>
      <w:bookmarkStart w:id="1" w:name="_Toc134018116"/>
      <w:r>
        <w:t>Ansvar</w:t>
      </w:r>
      <w:bookmarkEnd w:id="1"/>
    </w:p>
    <w:p w14:paraId="2B93E97C" w14:textId="75429473" w:rsidR="00923F77" w:rsidRDefault="00923F77" w:rsidP="00665159">
      <w:pPr>
        <w:spacing w:after="120"/>
        <w:rPr>
          <w:spacing w:val="0"/>
          <w:sz w:val="24"/>
          <w:szCs w:val="24"/>
          <w:lang w:eastAsia="sv-SE"/>
        </w:rPr>
      </w:pPr>
      <w:r>
        <w:rPr>
          <w:lang w:eastAsia="sv-SE"/>
        </w:rPr>
        <w:t xml:space="preserve">Det är viktigt att tillgänglighet diskuteras i </w:t>
      </w:r>
      <w:r w:rsidR="00BC38AF">
        <w:rPr>
          <w:lang w:eastAsia="sv-SE"/>
        </w:rPr>
        <w:t>parti</w:t>
      </w:r>
      <w:r>
        <w:rPr>
          <w:lang w:eastAsia="sv-SE"/>
        </w:rPr>
        <w:t>föreningar och distrikt</w:t>
      </w:r>
      <w:r w:rsidR="00A37619">
        <w:rPr>
          <w:lang w:eastAsia="sv-SE"/>
        </w:rPr>
        <w:t xml:space="preserve"> </w:t>
      </w:r>
      <w:r w:rsidR="00BC38AF">
        <w:rPr>
          <w:lang w:eastAsia="sv-SE"/>
        </w:rPr>
        <w:t>regelbundet.</w:t>
      </w:r>
      <w:r>
        <w:rPr>
          <w:lang w:eastAsia="sv-SE"/>
        </w:rPr>
        <w:t xml:space="preserve"> Det är alltid styrelsen som har ansvaret för tillgängligheten. Tillgänglighetsarbetet ska vara en integrerad del i Vänsterpartiets verksamhet och ska inte stå och falla med enskilda medlemmars engagemang.</w:t>
      </w:r>
    </w:p>
    <w:p w14:paraId="6D517B62" w14:textId="77777777" w:rsidR="00BC38AF" w:rsidRDefault="00923F77" w:rsidP="00665159">
      <w:pPr>
        <w:spacing w:after="120"/>
        <w:rPr>
          <w:lang w:eastAsia="sv-SE"/>
        </w:rPr>
      </w:pPr>
      <w:r w:rsidRPr="00B71804">
        <w:rPr>
          <w:lang w:eastAsia="sv-SE"/>
        </w:rPr>
        <w:t xml:space="preserve">Alla partidistrikt ska </w:t>
      </w:r>
      <w:r w:rsidR="00BC38AF" w:rsidRPr="00B71804">
        <w:rPr>
          <w:lang w:eastAsia="sv-SE"/>
        </w:rPr>
        <w:t xml:space="preserve">systematiskt </w:t>
      </w:r>
      <w:r w:rsidRPr="00B71804">
        <w:rPr>
          <w:lang w:eastAsia="sv-SE"/>
        </w:rPr>
        <w:t>se över sin verksamhet och sina lokaler utifrån ett tillgänglighetsperspektiv samt ta fram en åtgärdsplan för hur förbättringar</w:t>
      </w:r>
      <w:r>
        <w:rPr>
          <w:lang w:eastAsia="sv-SE"/>
        </w:rPr>
        <w:t xml:space="preserve"> ska ske.</w:t>
      </w:r>
      <w:r w:rsidR="00BC38AF">
        <w:rPr>
          <w:lang w:eastAsia="sv-SE"/>
        </w:rPr>
        <w:t xml:space="preserve"> Uppföljning ska ske årligen.</w:t>
      </w:r>
    </w:p>
    <w:p w14:paraId="6470FD55" w14:textId="26921C19" w:rsidR="00923F77" w:rsidRDefault="00923F77" w:rsidP="00665159">
      <w:pPr>
        <w:spacing w:after="120"/>
        <w:rPr>
          <w:lang w:eastAsia="sv-SE"/>
        </w:rPr>
      </w:pPr>
      <w:r>
        <w:rPr>
          <w:lang w:eastAsia="sv-SE"/>
        </w:rPr>
        <w:t>Alla arrangemang ska utvärderas ur ett tillgänglighetsperspektiv. Ta gärna hjälp av personer som har erfarenhet av och kunskap kring tillgänglighetsfrågor.</w:t>
      </w:r>
    </w:p>
    <w:p w14:paraId="5DB38410" w14:textId="5F4F4C07" w:rsidR="00923F77" w:rsidRDefault="00891C9A" w:rsidP="00665159">
      <w:pPr>
        <w:spacing w:after="120"/>
        <w:rPr>
          <w:lang w:eastAsia="sv-SE"/>
        </w:rPr>
      </w:pPr>
      <w:r>
        <w:rPr>
          <w:lang w:eastAsia="sv-SE"/>
        </w:rPr>
        <w:t>Tillgänglighet är ett brett fält som omfattar anpassning</w:t>
      </w:r>
      <w:r w:rsidR="00665159">
        <w:rPr>
          <w:lang w:eastAsia="sv-SE"/>
        </w:rPr>
        <w:t>ar</w:t>
      </w:r>
      <w:r>
        <w:rPr>
          <w:lang w:eastAsia="sv-SE"/>
        </w:rPr>
        <w:t xml:space="preserve"> till många olika typer av funktionsvariationer. </w:t>
      </w:r>
      <w:r w:rsidR="00923F77">
        <w:rPr>
          <w:lang w:eastAsia="sv-SE"/>
        </w:rPr>
        <w:t>En tillgänglighetspolicy kan inte vara heltäckande. Därför är det viktigt att fråga medlemmar och sympatisörer vad de behöver för att kunna delta aktivt i partiets verksamhet.</w:t>
      </w:r>
      <w:r w:rsidR="007621EB">
        <w:rPr>
          <w:lang w:eastAsia="sv-SE"/>
        </w:rPr>
        <w:t xml:space="preserve"> Var öppen för att det finns tillgänglighetsbehov som inte är uppenbara.</w:t>
      </w:r>
    </w:p>
    <w:p w14:paraId="4ADE4004" w14:textId="36A44BE2" w:rsidR="00923F77" w:rsidRDefault="003722E0" w:rsidP="00665159">
      <w:pPr>
        <w:pStyle w:val="Rubrik2"/>
      </w:pPr>
      <w:bookmarkStart w:id="2" w:name="_Toc134018117"/>
      <w:r>
        <w:lastRenderedPageBreak/>
        <w:t>Våra egna lokaler</w:t>
      </w:r>
      <w:bookmarkEnd w:id="2"/>
    </w:p>
    <w:p w14:paraId="4B4AAA00" w14:textId="77777777" w:rsidR="00923F77" w:rsidRDefault="00923F77" w:rsidP="00665159">
      <w:pPr>
        <w:pStyle w:val="Brdtext"/>
        <w:spacing w:after="120"/>
      </w:pPr>
      <w:r>
        <w:t>Alla ska kunna komma in och ut ur våra gemensamma lokaler. Det är även viktigt att alla kan förflytta sig i och använda sig av lokalerna samt delta i våra aktiviteter. Samarbeta med fastighetsägare/hyresvärd i ert tillgänglighetsarbete och ställ krav på era lokaler.</w:t>
      </w:r>
    </w:p>
    <w:p w14:paraId="0A68A5F5" w14:textId="2FFFC8AE" w:rsidR="00923F77" w:rsidRDefault="00923F77" w:rsidP="00665159">
      <w:pPr>
        <w:pStyle w:val="Brdtext"/>
        <w:numPr>
          <w:ilvl w:val="0"/>
          <w:numId w:val="2"/>
        </w:numPr>
        <w:spacing w:after="120"/>
      </w:pPr>
      <w:r>
        <w:t>Entrén till lokal</w:t>
      </w:r>
      <w:r w:rsidR="001F5B67">
        <w:t>en</w:t>
      </w:r>
      <w:r>
        <w:t xml:space="preserve"> ska vara tydligt markerad med namn, logga och gatunummer.</w:t>
      </w:r>
    </w:p>
    <w:p w14:paraId="0029DFDB" w14:textId="4C502F90" w:rsidR="00AA691C" w:rsidRDefault="00AA691C" w:rsidP="003D4D34">
      <w:pPr>
        <w:pStyle w:val="Brdtext"/>
        <w:numPr>
          <w:ilvl w:val="0"/>
          <w:numId w:val="2"/>
        </w:numPr>
        <w:spacing w:after="120"/>
      </w:pPr>
      <w:r>
        <w:t>Se över möjligheten för deltagare som behöver komma med egen bil eller färdtjänst att parkera nära entrén.</w:t>
      </w:r>
    </w:p>
    <w:p w14:paraId="6BB36751" w14:textId="002483BC" w:rsidR="00923F77" w:rsidRDefault="00923F77" w:rsidP="00665159">
      <w:pPr>
        <w:pStyle w:val="Brdtext"/>
        <w:numPr>
          <w:ilvl w:val="0"/>
          <w:numId w:val="2"/>
        </w:numPr>
        <w:spacing w:after="120"/>
      </w:pPr>
      <w:r>
        <w:t xml:space="preserve">Finns ringklocka eller porttelefon </w:t>
      </w:r>
      <w:r w:rsidRPr="003D4D34">
        <w:t>bör</w:t>
      </w:r>
      <w:r>
        <w:t xml:space="preserve"> de vara placerade så de är nåbara från rullstol</w:t>
      </w:r>
      <w:r w:rsidR="001F5B67">
        <w:t xml:space="preserve">, och </w:t>
      </w:r>
      <w:r w:rsidR="001F5B67" w:rsidRPr="001F5B67">
        <w:t>ha användarstöd för synskadade</w:t>
      </w:r>
      <w:r w:rsidR="00FA1597">
        <w:t>.</w:t>
      </w:r>
    </w:p>
    <w:p w14:paraId="5C8F7AEC" w14:textId="49AD93F3" w:rsidR="00923F77" w:rsidRDefault="00923F77" w:rsidP="00665159">
      <w:pPr>
        <w:pStyle w:val="Brdtext"/>
        <w:numPr>
          <w:ilvl w:val="0"/>
          <w:numId w:val="2"/>
        </w:numPr>
        <w:spacing w:after="120"/>
      </w:pPr>
      <w:r>
        <w:t xml:space="preserve">Ytterdörren samt eventuella dörrar inne i lokalen ska vara minst </w:t>
      </w:r>
      <w:r w:rsidR="002D0AFC">
        <w:t xml:space="preserve">80 </w:t>
      </w:r>
      <w:r>
        <w:t xml:space="preserve">cm </w:t>
      </w:r>
      <w:r w:rsidR="00FA1597">
        <w:t xml:space="preserve">breda </w:t>
      </w:r>
      <w:r>
        <w:t>så att en rullstol, barnvagn eller rollator kan passera. Målet ska vara att alla ska kunna använda samma entré.</w:t>
      </w:r>
    </w:p>
    <w:p w14:paraId="076B8A2D" w14:textId="77777777" w:rsidR="00923F77" w:rsidRDefault="00923F77" w:rsidP="00665159">
      <w:pPr>
        <w:pStyle w:val="Brdtext"/>
        <w:numPr>
          <w:ilvl w:val="0"/>
          <w:numId w:val="2"/>
        </w:numPr>
        <w:spacing w:after="120"/>
      </w:pPr>
      <w:r>
        <w:t>Kartlägg vilka hinder som finns i er lokal i form av trösklar, nivåskillnader eller smala passager och åtgärda dem så långt som det är möjligt. Kvarvarande hinder ska tydligt markeras.</w:t>
      </w:r>
    </w:p>
    <w:p w14:paraId="614D4517" w14:textId="48C3EAE1" w:rsidR="009304BA" w:rsidRDefault="009304BA" w:rsidP="003D4D34">
      <w:pPr>
        <w:pStyle w:val="Brdtext"/>
        <w:numPr>
          <w:ilvl w:val="0"/>
          <w:numId w:val="10"/>
        </w:numPr>
        <w:spacing w:after="120"/>
      </w:pPr>
      <w:r>
        <w:t>En trappa bör vara försedd med ledstång på båda sidorna. Första och sista trappsteget bör vara tydligt markerat.</w:t>
      </w:r>
      <w:r w:rsidR="003D4D34">
        <w:t xml:space="preserve"> </w:t>
      </w:r>
      <w:r w:rsidR="002E33C4">
        <w:t>T</w:t>
      </w:r>
      <w:r>
        <w:t>rapp</w:t>
      </w:r>
      <w:r w:rsidR="002E33C4">
        <w:t>an</w:t>
      </w:r>
      <w:r>
        <w:t xml:space="preserve"> bör vara försedd med ramp och avåkningsskydd.</w:t>
      </w:r>
    </w:p>
    <w:p w14:paraId="4D0E5D58" w14:textId="2651D09B" w:rsidR="00923F77" w:rsidRPr="009304BA" w:rsidRDefault="00DC7B54" w:rsidP="00665159">
      <w:pPr>
        <w:pStyle w:val="Brdtext"/>
        <w:numPr>
          <w:ilvl w:val="0"/>
          <w:numId w:val="2"/>
        </w:numPr>
        <w:spacing w:after="120"/>
      </w:pPr>
      <w:r>
        <w:rPr>
          <w:rStyle w:val="ui-provider"/>
        </w:rPr>
        <w:t>Det ska finnas en tillgänglig toalett i anslutning till lokalen</w:t>
      </w:r>
      <w:r w:rsidR="00AA691C">
        <w:t xml:space="preserve">. </w:t>
      </w:r>
      <w:r w:rsidR="00923F77" w:rsidRPr="009304BA">
        <w:t>En tillgänglig toalett ska mäta minst 2,2 x 2,2 meter, ha 90 cm fritt utrymme på var sida om toalettstolen, cirka 1,5 meter fritt utrymme framför toalettstolen och 80 cm fritt utrymme mellan tvättställ och toalettstol.</w:t>
      </w:r>
    </w:p>
    <w:p w14:paraId="154F540A" w14:textId="3F9BCC23" w:rsidR="00923F77" w:rsidRDefault="001F5B67" w:rsidP="00665159">
      <w:pPr>
        <w:pStyle w:val="Brdtext"/>
        <w:numPr>
          <w:ilvl w:val="0"/>
          <w:numId w:val="2"/>
        </w:numPr>
        <w:spacing w:after="120"/>
      </w:pPr>
      <w:r>
        <w:t>B</w:t>
      </w:r>
      <w:r w:rsidR="00923F77">
        <w:t>elysning</w:t>
      </w:r>
      <w:r>
        <w:t>en i lokalerna bör vara anpassningsbar för att möta olika behov</w:t>
      </w:r>
      <w:r w:rsidR="00923F77">
        <w:t>.</w:t>
      </w:r>
      <w:r w:rsidR="002E33C4">
        <w:t xml:space="preserve"> Den ska kunna dämpas vid behov, men också vara tillräcklig för att läsa i. Kontrollera så belysningen inte reflekteras så att bländning kan uppstå.</w:t>
      </w:r>
    </w:p>
    <w:p w14:paraId="06917EF4" w14:textId="6C193407" w:rsidR="009304BA" w:rsidRDefault="00923F77" w:rsidP="009E0F0B">
      <w:pPr>
        <w:pStyle w:val="Brdtext"/>
        <w:numPr>
          <w:ilvl w:val="0"/>
          <w:numId w:val="2"/>
        </w:numPr>
        <w:spacing w:after="120"/>
      </w:pPr>
      <w:r>
        <w:t xml:space="preserve">Använd dämpande och </w:t>
      </w:r>
      <w:r w:rsidR="00AA691C">
        <w:t>ljud</w:t>
      </w:r>
      <w:r>
        <w:t>reflekterande material i lokalerna för att skapa bra akustik för verksamheten.</w:t>
      </w:r>
      <w:r w:rsidR="00DC7B54">
        <w:br/>
      </w:r>
    </w:p>
    <w:p w14:paraId="16BFFC2F" w14:textId="77777777" w:rsidR="002808C5" w:rsidRDefault="002808C5" w:rsidP="00665159">
      <w:pPr>
        <w:pStyle w:val="Rubrik2"/>
      </w:pPr>
      <w:bookmarkStart w:id="3" w:name="_Toc134018118"/>
      <w:r>
        <w:t>Lånade och hyrda lokaler</w:t>
      </w:r>
      <w:bookmarkEnd w:id="3"/>
    </w:p>
    <w:p w14:paraId="5E3A4AA0" w14:textId="77777777" w:rsidR="002808C5" w:rsidRDefault="002808C5" w:rsidP="00665159">
      <w:pPr>
        <w:pStyle w:val="Brdtext"/>
        <w:spacing w:after="120"/>
      </w:pPr>
      <w:r>
        <w:t>Det är inte enbart våra egna lokaler som ska vara tillgängliga, vi ska även ställa krav på de lokaler vi lånar eller hyr för exempelvis öppna möten, kurser, konferenser och fester.</w:t>
      </w:r>
    </w:p>
    <w:p w14:paraId="7D4DB4C3" w14:textId="77777777" w:rsidR="002808C5" w:rsidRDefault="002808C5" w:rsidP="00665159">
      <w:pPr>
        <w:pStyle w:val="Brdtext"/>
        <w:numPr>
          <w:ilvl w:val="0"/>
          <w:numId w:val="8"/>
        </w:numPr>
        <w:spacing w:after="120"/>
      </w:pPr>
      <w:r>
        <w:t>Innan ni lånar eller hyr en lokal, försäkra er om att den är tillgänglig enligt listan ovan.</w:t>
      </w:r>
    </w:p>
    <w:p w14:paraId="291C9879" w14:textId="77777777" w:rsidR="002808C5" w:rsidRDefault="002808C5" w:rsidP="00665159">
      <w:pPr>
        <w:pStyle w:val="Brdtext"/>
        <w:numPr>
          <w:ilvl w:val="0"/>
          <w:numId w:val="8"/>
        </w:numPr>
        <w:spacing w:after="120"/>
      </w:pPr>
      <w:r>
        <w:t>Om en kurs eller konferens innefattar övernattning ska även nattlogin väljas utifrån ett tillgänglighetsperspektiv.</w:t>
      </w:r>
    </w:p>
    <w:p w14:paraId="3D11371E" w14:textId="44EF0343" w:rsidR="000814DA" w:rsidRDefault="000814DA" w:rsidP="000814DA">
      <w:pPr>
        <w:pStyle w:val="Brdtext"/>
        <w:numPr>
          <w:ilvl w:val="0"/>
          <w:numId w:val="8"/>
        </w:numPr>
        <w:spacing w:after="120"/>
      </w:pPr>
      <w:r>
        <w:t xml:space="preserve">Besöker ni en restaurang eller </w:t>
      </w:r>
      <w:r w:rsidR="00FA1597">
        <w:t xml:space="preserve">ett </w:t>
      </w:r>
      <w:r>
        <w:t>kafé ska lokalen väljas utifrån ett tillgänglighetsperspektiv.</w:t>
      </w:r>
    </w:p>
    <w:p w14:paraId="6F6233B9" w14:textId="77777777" w:rsidR="000814DA" w:rsidRDefault="000814DA" w:rsidP="000814DA">
      <w:pPr>
        <w:pStyle w:val="Brdtext"/>
        <w:spacing w:after="120"/>
        <w:ind w:left="720"/>
      </w:pPr>
    </w:p>
    <w:p w14:paraId="491228B5" w14:textId="1DEDE356" w:rsidR="002808C5" w:rsidRDefault="002808C5" w:rsidP="00665159">
      <w:pPr>
        <w:pStyle w:val="Brdtext"/>
        <w:numPr>
          <w:ilvl w:val="0"/>
          <w:numId w:val="8"/>
        </w:numPr>
        <w:spacing w:after="120"/>
      </w:pPr>
      <w:r>
        <w:t xml:space="preserve">En tillgänglig valstuga ska ha en dörr som är minst </w:t>
      </w:r>
      <w:r w:rsidR="009304BA">
        <w:t>8</w:t>
      </w:r>
      <w:r>
        <w:t>0 cm bred och ha en ramp med högst 1:20 lutning och avåkningsskydd.</w:t>
      </w:r>
      <w:r w:rsidR="00DC7B54">
        <w:br/>
      </w:r>
    </w:p>
    <w:p w14:paraId="21E150C7" w14:textId="77777777" w:rsidR="008B4242" w:rsidRDefault="008B4242" w:rsidP="008B4242">
      <w:pPr>
        <w:pStyle w:val="Rubrik2"/>
      </w:pPr>
      <w:bookmarkStart w:id="4" w:name="_Toc134018119"/>
      <w:r>
        <w:t>Scener och podium</w:t>
      </w:r>
      <w:bookmarkEnd w:id="4"/>
    </w:p>
    <w:p w14:paraId="5BE4A9A0" w14:textId="77777777" w:rsidR="008B4242" w:rsidRDefault="008B4242" w:rsidP="008B4242">
      <w:pPr>
        <w:pStyle w:val="Brdtext"/>
        <w:spacing w:after="120"/>
      </w:pPr>
      <w:r>
        <w:t>Alla ska kunna delta i debatten på lika villkor och därför är det viktigt att alla ska kunna tala och debattera från samma plats.</w:t>
      </w:r>
    </w:p>
    <w:p w14:paraId="6E4C35F7" w14:textId="77777777" w:rsidR="008B4242" w:rsidRDefault="008B4242" w:rsidP="008B4242">
      <w:pPr>
        <w:pStyle w:val="Brdtext"/>
        <w:numPr>
          <w:ilvl w:val="0"/>
          <w:numId w:val="4"/>
        </w:numPr>
        <w:spacing w:after="120"/>
      </w:pPr>
      <w:r>
        <w:t>Används scen eller podium ska det vara lätt för alla att ta sig upp dit.</w:t>
      </w:r>
    </w:p>
    <w:p w14:paraId="7CBF3292" w14:textId="4A371835" w:rsidR="008B4242" w:rsidRDefault="008B4242" w:rsidP="008B4242">
      <w:pPr>
        <w:pStyle w:val="Brdtext"/>
        <w:numPr>
          <w:ilvl w:val="0"/>
          <w:numId w:val="4"/>
        </w:numPr>
        <w:spacing w:after="120"/>
      </w:pPr>
      <w:r>
        <w:t>Används talarstol bör den vara höj- och sänkbar, alternativt att två talarstolar av olika höjd används.</w:t>
      </w:r>
      <w:r w:rsidR="00DC7B54">
        <w:br/>
      </w:r>
    </w:p>
    <w:p w14:paraId="55054093" w14:textId="77777777" w:rsidR="00923F77" w:rsidRDefault="00923F77" w:rsidP="00665159">
      <w:pPr>
        <w:pStyle w:val="Rubrik2"/>
      </w:pPr>
      <w:bookmarkStart w:id="5" w:name="_Toc134018120"/>
      <w:r>
        <w:t>Säkerhet</w:t>
      </w:r>
      <w:bookmarkEnd w:id="5"/>
    </w:p>
    <w:p w14:paraId="458B29A2" w14:textId="77777777" w:rsidR="00923F77" w:rsidRDefault="00923F77" w:rsidP="00665159">
      <w:pPr>
        <w:pStyle w:val="Brdtext"/>
        <w:spacing w:after="120"/>
      </w:pPr>
      <w:r>
        <w:t>Alla ska på egen hand kunna sätta sig i säkerhet vid brand eller andra nödsituationer.</w:t>
      </w:r>
    </w:p>
    <w:p w14:paraId="06C90AB7" w14:textId="77777777" w:rsidR="00923F77" w:rsidRDefault="00923F77" w:rsidP="00665159">
      <w:pPr>
        <w:pStyle w:val="Brdtext"/>
        <w:numPr>
          <w:ilvl w:val="0"/>
          <w:numId w:val="3"/>
        </w:numPr>
        <w:spacing w:after="120"/>
      </w:pPr>
      <w:r>
        <w:t>Utrymningsvägen ska vara utan trappor, trappsteg eller branta lutningar samt utan höga trösklar, tunga dörrar och svåråtkomliga öppningsanordningar.</w:t>
      </w:r>
    </w:p>
    <w:p w14:paraId="69ACC04E" w14:textId="22C13AAC" w:rsidR="00923F77" w:rsidRDefault="00923F77" w:rsidP="00665159">
      <w:pPr>
        <w:pStyle w:val="Brdtext"/>
        <w:numPr>
          <w:ilvl w:val="0"/>
          <w:numId w:val="3"/>
        </w:numPr>
        <w:spacing w:after="120"/>
      </w:pPr>
      <w:r>
        <w:t xml:space="preserve">Brandsläckare </w:t>
      </w:r>
      <w:r w:rsidR="002E33C4">
        <w:t xml:space="preserve">och -filtar </w:t>
      </w:r>
      <w:r>
        <w:t>ska vara nåbara från rullstol.</w:t>
      </w:r>
    </w:p>
    <w:p w14:paraId="235A6886" w14:textId="205CF410" w:rsidR="00923F77" w:rsidRDefault="00923F77" w:rsidP="00665159">
      <w:pPr>
        <w:pStyle w:val="Brdtext"/>
        <w:numPr>
          <w:ilvl w:val="0"/>
          <w:numId w:val="3"/>
        </w:numPr>
        <w:spacing w:after="120"/>
      </w:pPr>
      <w:r>
        <w:t>Brand-</w:t>
      </w:r>
      <w:r w:rsidR="002E33C4">
        <w:t xml:space="preserve"> och</w:t>
      </w:r>
      <w:r w:rsidR="009E0F0B">
        <w:t xml:space="preserve"> </w:t>
      </w:r>
      <w:r>
        <w:t>utrymningslarm ska vara lätt</w:t>
      </w:r>
      <w:r w:rsidR="00FA1597">
        <w:t>a</w:t>
      </w:r>
      <w:r>
        <w:t xml:space="preserve"> att uppfatta</w:t>
      </w:r>
      <w:r w:rsidR="002E33C4">
        <w:t>, och skyltning av utrymningsvägar lätta att uppfatta i mörker.</w:t>
      </w:r>
      <w:r w:rsidR="00DC7B54">
        <w:br/>
      </w:r>
    </w:p>
    <w:p w14:paraId="670F0418" w14:textId="36910EA5" w:rsidR="008E5B1A" w:rsidRDefault="008E5B1A" w:rsidP="00665159">
      <w:pPr>
        <w:pStyle w:val="Rubrik2"/>
      </w:pPr>
      <w:bookmarkStart w:id="6" w:name="_Toc134018121"/>
      <w:r w:rsidRPr="008E5B1A">
        <w:t>Allergier och överkänslighet</w:t>
      </w:r>
      <w:bookmarkEnd w:id="6"/>
    </w:p>
    <w:p w14:paraId="461CFDEF" w14:textId="77777777" w:rsidR="008E5B1A" w:rsidRDefault="008E5B1A" w:rsidP="00665159">
      <w:pPr>
        <w:pStyle w:val="Brdtext"/>
        <w:spacing w:after="120"/>
      </w:pPr>
      <w:r>
        <w:t>Vänsterpartiets verksamhet ska även vara tillgänglig för allergiker.</w:t>
      </w:r>
    </w:p>
    <w:p w14:paraId="6146A545" w14:textId="2DE27F38" w:rsidR="008E5B1A" w:rsidRDefault="00DD2B81" w:rsidP="00665159">
      <w:pPr>
        <w:pStyle w:val="Brdtext"/>
        <w:numPr>
          <w:ilvl w:val="0"/>
          <w:numId w:val="6"/>
        </w:numPr>
        <w:spacing w:after="120"/>
      </w:pPr>
      <w:r>
        <w:t>Deltagare bör uppmanas</w:t>
      </w:r>
      <w:r w:rsidR="008E5B1A">
        <w:t xml:space="preserve"> att inte använda starka parfymer på möten.</w:t>
      </w:r>
      <w:r w:rsidR="002E33C4">
        <w:t xml:space="preserve"> </w:t>
      </w:r>
      <w:r w:rsidR="000814DA">
        <w:t>Sätt upp anslag i partilokalen, och i</w:t>
      </w:r>
      <w:r w:rsidR="002E33C4">
        <w:t>nkludera</w:t>
      </w:r>
      <w:r w:rsidR="000814DA">
        <w:t xml:space="preserve"> gärna</w:t>
      </w:r>
      <w:r w:rsidR="002E33C4">
        <w:t xml:space="preserve"> informationen i möteskallelser.</w:t>
      </w:r>
    </w:p>
    <w:p w14:paraId="22FDFF80" w14:textId="220B8A37" w:rsidR="001D2DBB" w:rsidRDefault="001D2DBB" w:rsidP="009E0F0B">
      <w:pPr>
        <w:pStyle w:val="Brdtext"/>
        <w:numPr>
          <w:ilvl w:val="0"/>
          <w:numId w:val="6"/>
        </w:numPr>
        <w:spacing w:after="120"/>
      </w:pPr>
      <w:r>
        <w:t>Undvik att ha starkt doftande blommor i lokalerna.</w:t>
      </w:r>
    </w:p>
    <w:p w14:paraId="077009DF" w14:textId="276E80E7" w:rsidR="004E73AC" w:rsidRDefault="00EA6BEB" w:rsidP="009E0F0B">
      <w:pPr>
        <w:pStyle w:val="Brdtext"/>
        <w:numPr>
          <w:ilvl w:val="0"/>
          <w:numId w:val="6"/>
        </w:numPr>
        <w:spacing w:after="120"/>
      </w:pPr>
      <w:r>
        <w:t>Det bör alltid finnas information om vad mat eller fikabröd som serveras innehåller.</w:t>
      </w:r>
    </w:p>
    <w:p w14:paraId="5493BD7B" w14:textId="62F91309" w:rsidR="004E73AC" w:rsidRDefault="004E73AC" w:rsidP="004E73AC">
      <w:pPr>
        <w:pStyle w:val="Brdtext"/>
        <w:numPr>
          <w:ilvl w:val="0"/>
          <w:numId w:val="6"/>
        </w:numPr>
        <w:spacing w:after="120"/>
      </w:pPr>
      <w:r>
        <w:t>Uppmana medlemmarna att inte röka precis innan de går in i lokalerna eller i direkt anslutning till entrén.</w:t>
      </w:r>
      <w:r w:rsidR="00DC7B54">
        <w:br/>
      </w:r>
    </w:p>
    <w:p w14:paraId="3D8EEC67" w14:textId="0CFA55A9" w:rsidR="008E5B1A" w:rsidRDefault="008E5B1A" w:rsidP="00665159">
      <w:pPr>
        <w:pStyle w:val="Rubrik2"/>
      </w:pPr>
      <w:bookmarkStart w:id="7" w:name="_Toc134018122"/>
      <w:r>
        <w:t>Hjälpmedel</w:t>
      </w:r>
      <w:bookmarkEnd w:id="7"/>
    </w:p>
    <w:p w14:paraId="2F0FF825" w14:textId="1D3A05D7" w:rsidR="008E5B1A" w:rsidRDefault="008E5B1A" w:rsidP="00665159">
      <w:pPr>
        <w:pStyle w:val="Brdtext"/>
        <w:numPr>
          <w:ilvl w:val="0"/>
          <w:numId w:val="7"/>
        </w:numPr>
        <w:spacing w:after="120"/>
      </w:pPr>
      <w:r>
        <w:t>När det gäller ledar</w:t>
      </w:r>
      <w:r w:rsidR="00CA1334">
        <w:t xml:space="preserve">- eller </w:t>
      </w:r>
      <w:r>
        <w:t>servicehund, som är sin förares hjälpmedel, är det alltid hundföraren som avgör om hunden ska vara med på mötet/aktiviteten eller inte.</w:t>
      </w:r>
    </w:p>
    <w:p w14:paraId="12AF7D49" w14:textId="77777777" w:rsidR="008E5B1A" w:rsidRDefault="008E5B1A" w:rsidP="00665159">
      <w:pPr>
        <w:pStyle w:val="Brdtext"/>
        <w:numPr>
          <w:ilvl w:val="0"/>
          <w:numId w:val="7"/>
        </w:numPr>
        <w:spacing w:after="120"/>
      </w:pPr>
      <w:r>
        <w:t>Hörslinga och teckentolk bör erbjudas vid större arrangemang.</w:t>
      </w:r>
    </w:p>
    <w:p w14:paraId="1012ADA3" w14:textId="77777777" w:rsidR="009E0F0B" w:rsidRDefault="00D6297E" w:rsidP="009E0F0B">
      <w:pPr>
        <w:pStyle w:val="Brdtext"/>
        <w:numPr>
          <w:ilvl w:val="0"/>
          <w:numId w:val="7"/>
        </w:numPr>
        <w:spacing w:after="120"/>
      </w:pPr>
      <w:r>
        <w:t>Vid längre möten</w:t>
      </w:r>
      <w:r w:rsidR="00856441">
        <w:t xml:space="preserve"> och kurstillfällen</w:t>
      </w:r>
      <w:r>
        <w:t xml:space="preserve"> bör det finnas taktila</w:t>
      </w:r>
      <w:r w:rsidR="00856441">
        <w:t xml:space="preserve"> eller andra koncentrationsökande</w:t>
      </w:r>
      <w:r>
        <w:t xml:space="preserve"> hjälpmedel </w:t>
      </w:r>
      <w:r w:rsidR="000C427F">
        <w:t>lättillgängliga</w:t>
      </w:r>
      <w:r w:rsidR="00856441">
        <w:t>.</w:t>
      </w:r>
      <w:r w:rsidR="002E33C4">
        <w:t xml:space="preserve"> </w:t>
      </w:r>
      <w:bookmarkStart w:id="8" w:name="_Hlk129334293"/>
    </w:p>
    <w:p w14:paraId="71D41267" w14:textId="5553EF5D" w:rsidR="008E5B1A" w:rsidRDefault="008E5B1A" w:rsidP="00C737B2">
      <w:pPr>
        <w:pStyle w:val="Rubrik2"/>
      </w:pPr>
      <w:bookmarkStart w:id="9" w:name="_Toc134018123"/>
      <w:r>
        <w:lastRenderedPageBreak/>
        <w:t>Information och kommunikation</w:t>
      </w:r>
      <w:bookmarkEnd w:id="9"/>
    </w:p>
    <w:p w14:paraId="6FD2EE14" w14:textId="77777777" w:rsidR="008E5B1A" w:rsidRDefault="008E5B1A" w:rsidP="00665159">
      <w:pPr>
        <w:pStyle w:val="Brdtext"/>
        <w:spacing w:after="120"/>
      </w:pPr>
      <w:r>
        <w:t>Det ska vara möjligt för alla att delta på våra möten och förstå vilka frågor som behandlas och vilka beslut som tas. Även Vänsterpartiets information och kommunikation ska vara tillgänglig. Vi ska kunna erbjuda information i olika former och media så att så många som möjligt ska kunna ta del av den. Det ska även vara möjligt att kontakta och kommunicera med oss på flera olika sätt.</w:t>
      </w:r>
    </w:p>
    <w:p w14:paraId="0A046E6E" w14:textId="77777777" w:rsidR="008E5B1A" w:rsidRDefault="008E5B1A" w:rsidP="00665159">
      <w:pPr>
        <w:pStyle w:val="Brdtext"/>
        <w:numPr>
          <w:ilvl w:val="0"/>
          <w:numId w:val="9"/>
        </w:numPr>
        <w:spacing w:after="120"/>
      </w:pPr>
      <w:r>
        <w:t>Mötets tempo ska anpassas till deltagarna. Det är ordförandes ansvar att se till att alla som deltar på våra möten hänger med och förstår allting som händer. Vid behov kan en mentor utses för att guida genom mötesordningen.</w:t>
      </w:r>
    </w:p>
    <w:p w14:paraId="670D1A7F" w14:textId="15AC9CD5" w:rsidR="00887C0F" w:rsidRDefault="00887C0F" w:rsidP="00665159">
      <w:pPr>
        <w:pStyle w:val="Brdtext"/>
        <w:numPr>
          <w:ilvl w:val="0"/>
          <w:numId w:val="9"/>
        </w:numPr>
        <w:spacing w:after="120"/>
      </w:pPr>
      <w:r>
        <w:t xml:space="preserve">Längre möten </w:t>
      </w:r>
      <w:r w:rsidR="00DD2B81">
        <w:t>bör</w:t>
      </w:r>
      <w:r>
        <w:t xml:space="preserve"> innehålla pauser</w:t>
      </w:r>
      <w:r w:rsidR="00DD2B81">
        <w:t xml:space="preserve"> och raster.</w:t>
      </w:r>
    </w:p>
    <w:p w14:paraId="7CBE5E3D" w14:textId="77777777" w:rsidR="008E5B1A" w:rsidRDefault="008E5B1A" w:rsidP="00665159">
      <w:pPr>
        <w:pStyle w:val="Brdtext"/>
        <w:numPr>
          <w:ilvl w:val="0"/>
          <w:numId w:val="9"/>
        </w:numPr>
        <w:spacing w:after="120"/>
      </w:pPr>
      <w:r>
        <w:t>Visas bilder eller PowerPoint bör bilderna beskrivas och eventuell text läsas upp.</w:t>
      </w:r>
    </w:p>
    <w:p w14:paraId="2E323DC7" w14:textId="77777777" w:rsidR="008E5B1A" w:rsidRDefault="008E5B1A" w:rsidP="00665159">
      <w:pPr>
        <w:pStyle w:val="Brdtext"/>
        <w:numPr>
          <w:ilvl w:val="0"/>
          <w:numId w:val="9"/>
        </w:numPr>
        <w:spacing w:after="120"/>
      </w:pPr>
      <w:r>
        <w:t>Allt vårt material ska vara tydligt, lättförståeligt och lättillgängligt.</w:t>
      </w:r>
    </w:p>
    <w:p w14:paraId="5878B942" w14:textId="77777777" w:rsidR="008E5B1A" w:rsidRDefault="008E5B1A" w:rsidP="00665159">
      <w:pPr>
        <w:pStyle w:val="Brdtext"/>
        <w:numPr>
          <w:ilvl w:val="0"/>
          <w:numId w:val="9"/>
        </w:numPr>
        <w:spacing w:after="120"/>
      </w:pPr>
      <w:r>
        <w:t>Vi ska även erbjuda material på lätt svenska.</w:t>
      </w:r>
    </w:p>
    <w:p w14:paraId="2A67FB22" w14:textId="77777777" w:rsidR="008E5B1A" w:rsidRDefault="008E5B1A" w:rsidP="00665159">
      <w:pPr>
        <w:pStyle w:val="Brdtext"/>
        <w:numPr>
          <w:ilvl w:val="0"/>
          <w:numId w:val="9"/>
        </w:numPr>
        <w:spacing w:after="120"/>
      </w:pPr>
      <w:r>
        <w:t>Vi bör kunna erbjuda material på flera språk.</w:t>
      </w:r>
    </w:p>
    <w:p w14:paraId="721A1F3D" w14:textId="5B2FA110" w:rsidR="008E5B1A" w:rsidRDefault="008E5B1A" w:rsidP="00665159">
      <w:pPr>
        <w:pStyle w:val="Brdtext"/>
        <w:numPr>
          <w:ilvl w:val="0"/>
          <w:numId w:val="9"/>
        </w:numPr>
        <w:spacing w:after="120"/>
      </w:pPr>
      <w:r>
        <w:t>Vi ska använda en lättolkad layout till vårt material med rubriker, underrubriker och korta stycken.</w:t>
      </w:r>
      <w:r w:rsidR="002E33C4">
        <w:t xml:space="preserve"> Använd alltid </w:t>
      </w:r>
      <w:hyperlink r:id="rId11" w:history="1">
        <w:r w:rsidR="002E33C4" w:rsidRPr="00FA1597">
          <w:rPr>
            <w:rStyle w:val="Hyperlnk"/>
          </w:rPr>
          <w:t>Vänsterpartiets grafiska profil</w:t>
        </w:r>
      </w:hyperlink>
      <w:r w:rsidR="002E33C4">
        <w:t>, som är anpassad för att vara lätt att uppfatta.</w:t>
      </w:r>
    </w:p>
    <w:p w14:paraId="6F2D69D5" w14:textId="4E6B853C" w:rsidR="008E5B1A" w:rsidRDefault="008E5B1A" w:rsidP="00665159">
      <w:pPr>
        <w:pStyle w:val="Brdtext"/>
        <w:numPr>
          <w:ilvl w:val="0"/>
          <w:numId w:val="9"/>
        </w:numPr>
        <w:spacing w:after="120"/>
      </w:pPr>
      <w:bookmarkStart w:id="10" w:name="_Hlk129334139"/>
      <w:r>
        <w:t>Vänsterpartiets hemsidor bör erbjuda möjligheten att lyssna på innehållet, men också vara upplagda så att den som vill kan använda egna anpassningar på sin dator.</w:t>
      </w:r>
    </w:p>
    <w:p w14:paraId="20991460" w14:textId="77777777" w:rsidR="005B3422" w:rsidRDefault="00CB5C79" w:rsidP="005B3422">
      <w:pPr>
        <w:pStyle w:val="Brdtext"/>
        <w:numPr>
          <w:ilvl w:val="0"/>
          <w:numId w:val="9"/>
        </w:numPr>
        <w:spacing w:after="120"/>
      </w:pPr>
      <w:bookmarkStart w:id="11" w:name="_Hlk130203044"/>
      <w:r>
        <w:t>Bilder på webben och i sociala medier bör förses med alt-text som beskriver bildens innehåll. I andra hand bör syntolkning ske i text i anslutning till bilden.</w:t>
      </w:r>
      <w:bookmarkEnd w:id="10"/>
      <w:bookmarkEnd w:id="11"/>
    </w:p>
    <w:p w14:paraId="3C420831" w14:textId="1FC24A07" w:rsidR="00CC570F" w:rsidRPr="005B3422" w:rsidRDefault="008E5B1A" w:rsidP="005B3422">
      <w:pPr>
        <w:pStyle w:val="Brdtext"/>
        <w:numPr>
          <w:ilvl w:val="0"/>
          <w:numId w:val="9"/>
        </w:numPr>
        <w:spacing w:after="120"/>
      </w:pPr>
      <w:r w:rsidRPr="005B3422">
        <w:t xml:space="preserve">Information på webben ska i första hand göras i html, därefter i en så kallad tillgänglig PDF-fil eller en tillgänglig Word-fil. </w:t>
      </w:r>
      <w:r w:rsidR="004E73AC" w:rsidRPr="004E73AC">
        <w:t>De vanligaste ordbehandlingsprogrammen innehåller funktioner för att testa ett dokuments tillgänglighet.</w:t>
      </w:r>
    </w:p>
    <w:bookmarkEnd w:id="8"/>
    <w:p w14:paraId="1BA3228F" w14:textId="4547BC8D" w:rsidR="00C4571E" w:rsidRPr="00665159" w:rsidRDefault="00C4571E" w:rsidP="00DC7B54">
      <w:pPr>
        <w:spacing w:line="240" w:lineRule="auto"/>
        <w:rPr>
          <w:highlight w:val="yellow"/>
        </w:rPr>
      </w:pPr>
    </w:p>
    <w:sectPr w:rsidR="00C4571E" w:rsidRPr="00665159" w:rsidSect="00612F06">
      <w:headerReference w:type="default" r:id="rId12"/>
      <w:footerReference w:type="default" r:id="rId13"/>
      <w:pgSz w:w="11906" w:h="16838" w:code="9"/>
      <w:pgMar w:top="1247" w:right="907" w:bottom="2665" w:left="3742"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6F5A" w14:textId="77777777" w:rsidR="00E22F5E" w:rsidRDefault="00E22F5E" w:rsidP="000C488B">
      <w:pPr>
        <w:spacing w:line="240" w:lineRule="auto"/>
      </w:pPr>
      <w:r>
        <w:separator/>
      </w:r>
    </w:p>
    <w:p w14:paraId="453B8678" w14:textId="77777777" w:rsidR="00E22F5E" w:rsidRDefault="00E22F5E"/>
    <w:p w14:paraId="17A27AF8" w14:textId="77777777" w:rsidR="00E22F5E" w:rsidRDefault="00E22F5E"/>
  </w:endnote>
  <w:endnote w:type="continuationSeparator" w:id="0">
    <w:p w14:paraId="6D32F461" w14:textId="77777777" w:rsidR="00E22F5E" w:rsidRDefault="00E22F5E" w:rsidP="000C488B">
      <w:pPr>
        <w:spacing w:line="240" w:lineRule="auto"/>
      </w:pPr>
      <w:r>
        <w:continuationSeparator/>
      </w:r>
    </w:p>
    <w:p w14:paraId="56D61DDB" w14:textId="77777777" w:rsidR="00E22F5E" w:rsidRDefault="00E22F5E"/>
    <w:p w14:paraId="6F4434B2" w14:textId="77777777" w:rsidR="00E22F5E" w:rsidRDefault="00E22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Black">
    <w:panose1 w:val="00000000000000000000"/>
    <w:charset w:val="00"/>
    <w:family w:val="auto"/>
    <w:pitch w:val="variable"/>
    <w:sig w:usb0="20000007" w:usb1="00000000"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ibre Franklin">
    <w:panose1 w:val="00000000000000000000"/>
    <w:charset w:val="00"/>
    <w:family w:val="auto"/>
    <w:pitch w:val="variable"/>
    <w:sig w:usb0="20000007" w:usb1="00000000" w:usb2="00000000" w:usb3="00000000" w:csb0="00000193" w:csb1="00000000"/>
  </w:font>
  <w:font w:name="Libre Franklin Thin">
    <w:panose1 w:val="00000000000000000000"/>
    <w:charset w:val="00"/>
    <w:family w:val="auto"/>
    <w:pitch w:val="variable"/>
    <w:sig w:usb0="20000007" w:usb1="00000000" w:usb2="00000000" w:usb3="00000000" w:csb0="00000193" w:csb1="00000000"/>
  </w:font>
  <w:font w:name="Libre Franklin Light">
    <w:panose1 w:val="00000000000000000000"/>
    <w:charset w:val="00"/>
    <w:family w:val="auto"/>
    <w:pitch w:val="variable"/>
    <w:sig w:usb0="20000007" w:usb1="00000000" w:usb2="00000000" w:usb3="00000000" w:csb0="00000193" w:csb1="00000000"/>
  </w:font>
  <w:font w:name="LibreFranklin-Regular">
    <w:altName w:val="Calibri"/>
    <w:charset w:val="00"/>
    <w:family w:val="auto"/>
    <w:pitch w:val="variable"/>
    <w:sig w:usb0="20000007" w:usb1="00000000" w:usb2="00000000" w:usb3="00000000" w:csb0="00000193" w:csb1="00000000"/>
  </w:font>
  <w:font w:name="LibreFranklin-Bold">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re Franklin SemiBold">
    <w:panose1 w:val="000007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Libre Franklin Medium">
    <w:panose1 w:val="000000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67A4" w14:textId="1772B4F5" w:rsidR="007711A8" w:rsidRPr="00425038" w:rsidRDefault="00AF2F1D" w:rsidP="00CC260A">
    <w:pPr>
      <w:pStyle w:val="Sidfot"/>
    </w:pPr>
    <w:r>
      <w:rPr>
        <w:noProof/>
      </w:rPr>
      <w:drawing>
        <wp:anchor distT="0" distB="0" distL="114300" distR="114300" simplePos="0" relativeHeight="251658240" behindDoc="1" locked="1" layoutInCell="1" allowOverlap="1" wp14:anchorId="5E40D666" wp14:editId="786DFAAA">
          <wp:simplePos x="0" y="0"/>
          <wp:positionH relativeFrom="margin">
            <wp:posOffset>4500245</wp:posOffset>
          </wp:positionH>
          <wp:positionV relativeFrom="page">
            <wp:posOffset>9239885</wp:posOffset>
          </wp:positionV>
          <wp:extent cx="899795" cy="899795"/>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038" w:rsidRPr="00CC260A">
      <w:t>Vänsterpartiet</w:t>
    </w:r>
    <w:r w:rsidR="00DC7B54">
      <w:t xml:space="preserve"> 2023</w:t>
    </w:r>
  </w:p>
  <w:p w14:paraId="7CBBE7C6" w14:textId="77777777" w:rsidR="00425038" w:rsidRPr="00425038" w:rsidRDefault="00425038" w:rsidP="00CC260A">
    <w:pPr>
      <w:pStyle w:val="Sidfot"/>
    </w:pPr>
    <w:r w:rsidRPr="00425038">
      <w:t>vansterpartiet.se</w:t>
    </w:r>
  </w:p>
  <w:p w14:paraId="4FB79808" w14:textId="77777777" w:rsidR="00624837" w:rsidRPr="00984F69" w:rsidRDefault="00624837" w:rsidP="00984F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D1BA" w14:textId="77777777" w:rsidR="000A5A22" w:rsidRPr="007711A8" w:rsidRDefault="00AF2F1D" w:rsidP="00CC260A">
    <w:pPr>
      <w:pStyle w:val="Sidfot"/>
    </w:pPr>
    <w:r>
      <w:rPr>
        <w:noProof/>
      </w:rPr>
      <w:drawing>
        <wp:anchor distT="0" distB="0" distL="114300" distR="114300" simplePos="0" relativeHeight="251656192" behindDoc="1" locked="1" layoutInCell="1" allowOverlap="1" wp14:anchorId="2E365660" wp14:editId="759C7C36">
          <wp:simplePos x="0" y="0"/>
          <wp:positionH relativeFrom="margin">
            <wp:align>right</wp:align>
          </wp:positionH>
          <wp:positionV relativeFrom="page">
            <wp:posOffset>9220835</wp:posOffset>
          </wp:positionV>
          <wp:extent cx="899795" cy="899795"/>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CBC8" w14:textId="77777777" w:rsidR="00F902AF" w:rsidRDefault="00AF2F1D">
    <w:r>
      <w:rPr>
        <w:noProof/>
      </w:rPr>
      <w:drawing>
        <wp:anchor distT="0" distB="0" distL="114300" distR="114300" simplePos="0" relativeHeight="251657216" behindDoc="1" locked="1" layoutInCell="1" allowOverlap="1" wp14:anchorId="0F560D92" wp14:editId="3F288A0D">
          <wp:simplePos x="0" y="0"/>
          <wp:positionH relativeFrom="margin">
            <wp:align>right</wp:align>
          </wp:positionH>
          <wp:positionV relativeFrom="page">
            <wp:posOffset>9238615</wp:posOffset>
          </wp:positionV>
          <wp:extent cx="899795" cy="899795"/>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A250" w14:textId="77777777" w:rsidR="00E22F5E" w:rsidRDefault="00E22F5E" w:rsidP="000C488B">
      <w:pPr>
        <w:spacing w:line="240" w:lineRule="auto"/>
      </w:pPr>
      <w:r>
        <w:separator/>
      </w:r>
    </w:p>
    <w:p w14:paraId="70C1CC19" w14:textId="77777777" w:rsidR="00E22F5E" w:rsidRDefault="00E22F5E"/>
    <w:p w14:paraId="55BFD0A5" w14:textId="77777777" w:rsidR="00E22F5E" w:rsidRDefault="00E22F5E"/>
  </w:footnote>
  <w:footnote w:type="continuationSeparator" w:id="0">
    <w:p w14:paraId="2BC7C197" w14:textId="77777777" w:rsidR="00E22F5E" w:rsidRDefault="00E22F5E" w:rsidP="000C488B">
      <w:pPr>
        <w:spacing w:line="240" w:lineRule="auto"/>
      </w:pPr>
      <w:r>
        <w:continuationSeparator/>
      </w:r>
    </w:p>
    <w:p w14:paraId="295A7920" w14:textId="77777777" w:rsidR="00E22F5E" w:rsidRDefault="00E22F5E"/>
    <w:p w14:paraId="0EE58E1B" w14:textId="77777777" w:rsidR="00E22F5E" w:rsidRDefault="00E22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2722" w14:textId="77777777" w:rsidR="004D1C06" w:rsidRPr="00761A78" w:rsidRDefault="007A0C9A" w:rsidP="007A0C9A">
    <w:pPr>
      <w:pStyle w:val="Underrubrik"/>
      <w:jc w:val="right"/>
      <w:rPr>
        <w:rStyle w:val="Sidnummer"/>
      </w:rPr>
    </w:pPr>
    <w:r w:rsidRPr="00761A78">
      <w:rPr>
        <w:rStyle w:val="Sidnummer"/>
      </w:rPr>
      <w:fldChar w:fldCharType="begin"/>
    </w:r>
    <w:r w:rsidRPr="00761A78">
      <w:rPr>
        <w:rStyle w:val="Sidnummer"/>
      </w:rPr>
      <w:instrText xml:space="preserve">PAGE </w:instrText>
    </w:r>
    <w:r w:rsidRPr="00761A78">
      <w:rPr>
        <w:rStyle w:val="Sidnummer"/>
      </w:rPr>
      <w:fldChar w:fldCharType="separate"/>
    </w:r>
    <w:r w:rsidRPr="00761A78">
      <w:rPr>
        <w:rStyle w:val="Sidnummer"/>
      </w:rPr>
      <w:t>1</w:t>
    </w:r>
    <w:r w:rsidRPr="00761A78">
      <w:rPr>
        <w:rStyle w:val="Sidnummer"/>
      </w:rPr>
      <w:fldChar w:fldCharType="end"/>
    </w:r>
    <w:r w:rsidRPr="00761A78">
      <w:rPr>
        <w:rStyle w:val="Sidnummer"/>
      </w:rPr>
      <w:t xml:space="preserve"> (</w:t>
    </w:r>
    <w:r w:rsidRPr="00761A78">
      <w:rPr>
        <w:rStyle w:val="Sidnummer"/>
      </w:rPr>
      <w:fldChar w:fldCharType="begin"/>
    </w:r>
    <w:r w:rsidRPr="00761A78">
      <w:rPr>
        <w:rStyle w:val="Sidnummer"/>
      </w:rPr>
      <w:instrText xml:space="preserve"> NUMPAGES </w:instrText>
    </w:r>
    <w:r w:rsidRPr="00761A78">
      <w:rPr>
        <w:rStyle w:val="Sidnummer"/>
      </w:rPr>
      <w:fldChar w:fldCharType="separate"/>
    </w:r>
    <w:r w:rsidRPr="00761A78">
      <w:rPr>
        <w:rStyle w:val="Sidnummer"/>
      </w:rPr>
      <w:t>4</w:t>
    </w:r>
    <w:r w:rsidRPr="00761A78">
      <w:rPr>
        <w:rStyle w:val="Sidnummer"/>
      </w:rPr>
      <w:fldChar w:fldCharType="end"/>
    </w:r>
    <w:r w:rsidRPr="00761A78">
      <w:rPr>
        <w:rStyle w:val="Sidnummer"/>
      </w:rPr>
      <w:t>)</w:t>
    </w:r>
  </w:p>
  <w:p w14:paraId="11B5EB97" w14:textId="77777777" w:rsidR="00624837" w:rsidRDefault="006248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EC6E" w14:textId="77777777" w:rsidR="00F902AF" w:rsidRPr="00E93A3D" w:rsidRDefault="00F902AF" w:rsidP="00E93A3D">
    <w:pPr>
      <w:pStyle w:val="Underrubrik"/>
      <w:jc w:val="right"/>
      <w:rPr>
        <w:color w:val="auto"/>
        <w:sz w:val="16"/>
        <w:szCs w:val="16"/>
      </w:rPr>
    </w:pPr>
    <w:r w:rsidRPr="00A833B0">
      <w:rPr>
        <w:rStyle w:val="Sidnummer"/>
      </w:rPr>
      <w:fldChar w:fldCharType="begin"/>
    </w:r>
    <w:r w:rsidRPr="00A833B0">
      <w:rPr>
        <w:rStyle w:val="Sidnummer"/>
      </w:rPr>
      <w:instrText>PAGE   \* MERGEFORMAT</w:instrText>
    </w:r>
    <w:r w:rsidRPr="00A833B0">
      <w:rPr>
        <w:rStyle w:val="Sidnummer"/>
      </w:rPr>
      <w:fldChar w:fldCharType="separate"/>
    </w:r>
    <w:r w:rsidRPr="00A833B0">
      <w:rPr>
        <w:rStyle w:val="Sidnummer"/>
      </w:rPr>
      <w:t>3</w:t>
    </w:r>
    <w:r w:rsidRPr="00A833B0">
      <w:rPr>
        <w:rStyle w:val="Sidnummer"/>
      </w:rPr>
      <w:fldChar w:fldCharType="end"/>
    </w:r>
    <w:r w:rsidR="00E93A3D" w:rsidRPr="00A833B0">
      <w:rPr>
        <w:rStyle w:val="Sidnummer"/>
      </w:rPr>
      <w:t xml:space="preserve"> (</w:t>
    </w:r>
    <w:r w:rsidR="00E93A3D" w:rsidRPr="00A833B0">
      <w:rPr>
        <w:rStyle w:val="Sidnummer"/>
      </w:rPr>
      <w:fldChar w:fldCharType="begin"/>
    </w:r>
    <w:r w:rsidR="00E93A3D" w:rsidRPr="00A833B0">
      <w:rPr>
        <w:rStyle w:val="Sidnummer"/>
      </w:rPr>
      <w:instrText xml:space="preserve"> NUMPAGES </w:instrText>
    </w:r>
    <w:r w:rsidR="00E93A3D" w:rsidRPr="00A833B0">
      <w:rPr>
        <w:rStyle w:val="Sidnummer"/>
      </w:rPr>
      <w:fldChar w:fldCharType="separate"/>
    </w:r>
    <w:r w:rsidR="00E93A3D" w:rsidRPr="00A833B0">
      <w:rPr>
        <w:rStyle w:val="Sidnummer"/>
      </w:rPr>
      <w:t>1</w:t>
    </w:r>
    <w:r w:rsidR="00E93A3D" w:rsidRPr="00A833B0">
      <w:rPr>
        <w:rStyle w:val="Sidnummer"/>
      </w:rPr>
      <w:fldChar w:fldCharType="end"/>
    </w:r>
    <w:r w:rsidR="00E93A3D" w:rsidRPr="00A833B0">
      <w:rPr>
        <w:rStyle w:val="Sidnumm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5C4"/>
    <w:multiLevelType w:val="hybridMultilevel"/>
    <w:tmpl w:val="D1428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336537"/>
    <w:multiLevelType w:val="hybridMultilevel"/>
    <w:tmpl w:val="556EB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F4280E"/>
    <w:multiLevelType w:val="hybridMultilevel"/>
    <w:tmpl w:val="9B80F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C54354"/>
    <w:multiLevelType w:val="hybridMultilevel"/>
    <w:tmpl w:val="7062F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F57F12"/>
    <w:multiLevelType w:val="hybridMultilevel"/>
    <w:tmpl w:val="551A5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BC3DEE"/>
    <w:multiLevelType w:val="hybridMultilevel"/>
    <w:tmpl w:val="05C0D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345C6D"/>
    <w:multiLevelType w:val="hybridMultilevel"/>
    <w:tmpl w:val="23D86DF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7" w15:restartNumberingAfterBreak="0">
    <w:nsid w:val="66F17E69"/>
    <w:multiLevelType w:val="hybridMultilevel"/>
    <w:tmpl w:val="96665C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1B17469"/>
    <w:multiLevelType w:val="hybridMultilevel"/>
    <w:tmpl w:val="5AD2A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38B7CFF"/>
    <w:multiLevelType w:val="hybridMultilevel"/>
    <w:tmpl w:val="30441C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04436557">
    <w:abstractNumId w:val="6"/>
  </w:num>
  <w:num w:numId="2" w16cid:durableId="346756485">
    <w:abstractNumId w:val="4"/>
  </w:num>
  <w:num w:numId="3" w16cid:durableId="1419326146">
    <w:abstractNumId w:val="7"/>
  </w:num>
  <w:num w:numId="4" w16cid:durableId="1659503956">
    <w:abstractNumId w:val="1"/>
  </w:num>
  <w:num w:numId="5" w16cid:durableId="2044935602">
    <w:abstractNumId w:val="2"/>
  </w:num>
  <w:num w:numId="6" w16cid:durableId="1484274851">
    <w:abstractNumId w:val="9"/>
  </w:num>
  <w:num w:numId="7" w16cid:durableId="194124510">
    <w:abstractNumId w:val="8"/>
  </w:num>
  <w:num w:numId="8" w16cid:durableId="1906988828">
    <w:abstractNumId w:val="0"/>
  </w:num>
  <w:num w:numId="9" w16cid:durableId="1251430833">
    <w:abstractNumId w:val="5"/>
  </w:num>
  <w:num w:numId="10" w16cid:durableId="1923948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06D"/>
    <w:rsid w:val="000346FB"/>
    <w:rsid w:val="00042FDE"/>
    <w:rsid w:val="000550F0"/>
    <w:rsid w:val="000814DA"/>
    <w:rsid w:val="000A23AE"/>
    <w:rsid w:val="000A5A22"/>
    <w:rsid w:val="000B7084"/>
    <w:rsid w:val="000C427F"/>
    <w:rsid w:val="000C488B"/>
    <w:rsid w:val="000C6DA5"/>
    <w:rsid w:val="000D42E0"/>
    <w:rsid w:val="000E7E07"/>
    <w:rsid w:val="000F7D8C"/>
    <w:rsid w:val="00104314"/>
    <w:rsid w:val="00124CC5"/>
    <w:rsid w:val="00125694"/>
    <w:rsid w:val="001453EE"/>
    <w:rsid w:val="00147937"/>
    <w:rsid w:val="00185794"/>
    <w:rsid w:val="001C1820"/>
    <w:rsid w:val="001D2DBB"/>
    <w:rsid w:val="001D4113"/>
    <w:rsid w:val="001F5B67"/>
    <w:rsid w:val="002529DB"/>
    <w:rsid w:val="002808C5"/>
    <w:rsid w:val="00290177"/>
    <w:rsid w:val="002B0327"/>
    <w:rsid w:val="002C506D"/>
    <w:rsid w:val="002C559D"/>
    <w:rsid w:val="002D0AFC"/>
    <w:rsid w:val="002E33C4"/>
    <w:rsid w:val="002F25EB"/>
    <w:rsid w:val="00310132"/>
    <w:rsid w:val="003146E4"/>
    <w:rsid w:val="00330BDA"/>
    <w:rsid w:val="003722E0"/>
    <w:rsid w:val="003B049D"/>
    <w:rsid w:val="003D4D34"/>
    <w:rsid w:val="003E11E3"/>
    <w:rsid w:val="003E3118"/>
    <w:rsid w:val="003F190B"/>
    <w:rsid w:val="003F57CA"/>
    <w:rsid w:val="004215C4"/>
    <w:rsid w:val="00425038"/>
    <w:rsid w:val="004367B3"/>
    <w:rsid w:val="0048339B"/>
    <w:rsid w:val="004D1C06"/>
    <w:rsid w:val="004D7171"/>
    <w:rsid w:val="004E73AC"/>
    <w:rsid w:val="004F1481"/>
    <w:rsid w:val="00554633"/>
    <w:rsid w:val="00567256"/>
    <w:rsid w:val="00573C42"/>
    <w:rsid w:val="005B3422"/>
    <w:rsid w:val="00612F06"/>
    <w:rsid w:val="00624837"/>
    <w:rsid w:val="006535A8"/>
    <w:rsid w:val="00665159"/>
    <w:rsid w:val="00667E51"/>
    <w:rsid w:val="00681874"/>
    <w:rsid w:val="00683FEC"/>
    <w:rsid w:val="00690437"/>
    <w:rsid w:val="00696532"/>
    <w:rsid w:val="006E6BFF"/>
    <w:rsid w:val="00724C6D"/>
    <w:rsid w:val="007364E8"/>
    <w:rsid w:val="00761A78"/>
    <w:rsid w:val="007621EB"/>
    <w:rsid w:val="007711A8"/>
    <w:rsid w:val="007806C6"/>
    <w:rsid w:val="00792419"/>
    <w:rsid w:val="007A0C9A"/>
    <w:rsid w:val="007A1711"/>
    <w:rsid w:val="007C4798"/>
    <w:rsid w:val="007C71D3"/>
    <w:rsid w:val="007D673F"/>
    <w:rsid w:val="007E31D7"/>
    <w:rsid w:val="007F252E"/>
    <w:rsid w:val="0080670E"/>
    <w:rsid w:val="00856441"/>
    <w:rsid w:val="00862408"/>
    <w:rsid w:val="00887C0F"/>
    <w:rsid w:val="00891C9A"/>
    <w:rsid w:val="00896DF2"/>
    <w:rsid w:val="008B4242"/>
    <w:rsid w:val="008E5B1A"/>
    <w:rsid w:val="00914E4F"/>
    <w:rsid w:val="00923F77"/>
    <w:rsid w:val="009304BA"/>
    <w:rsid w:val="00932332"/>
    <w:rsid w:val="00937B4A"/>
    <w:rsid w:val="00941EA4"/>
    <w:rsid w:val="009440A6"/>
    <w:rsid w:val="0094567A"/>
    <w:rsid w:val="00950378"/>
    <w:rsid w:val="00953B4F"/>
    <w:rsid w:val="0096241E"/>
    <w:rsid w:val="00984F69"/>
    <w:rsid w:val="00995794"/>
    <w:rsid w:val="00997AC7"/>
    <w:rsid w:val="009A178B"/>
    <w:rsid w:val="009B7D98"/>
    <w:rsid w:val="009C335E"/>
    <w:rsid w:val="009E0F0B"/>
    <w:rsid w:val="009F6B37"/>
    <w:rsid w:val="00A37619"/>
    <w:rsid w:val="00A45751"/>
    <w:rsid w:val="00A745A4"/>
    <w:rsid w:val="00A833B0"/>
    <w:rsid w:val="00A93350"/>
    <w:rsid w:val="00A956D1"/>
    <w:rsid w:val="00AA691C"/>
    <w:rsid w:val="00AB1026"/>
    <w:rsid w:val="00AF2F1D"/>
    <w:rsid w:val="00B0247E"/>
    <w:rsid w:val="00B1319F"/>
    <w:rsid w:val="00B55111"/>
    <w:rsid w:val="00B60995"/>
    <w:rsid w:val="00B64DCD"/>
    <w:rsid w:val="00B71804"/>
    <w:rsid w:val="00B87909"/>
    <w:rsid w:val="00B94A61"/>
    <w:rsid w:val="00BC2D48"/>
    <w:rsid w:val="00BC38AF"/>
    <w:rsid w:val="00BD6B86"/>
    <w:rsid w:val="00BE6863"/>
    <w:rsid w:val="00C20B02"/>
    <w:rsid w:val="00C22E2F"/>
    <w:rsid w:val="00C25957"/>
    <w:rsid w:val="00C3170E"/>
    <w:rsid w:val="00C4571E"/>
    <w:rsid w:val="00C737B2"/>
    <w:rsid w:val="00CA0BC3"/>
    <w:rsid w:val="00CA1334"/>
    <w:rsid w:val="00CB5C79"/>
    <w:rsid w:val="00CC260A"/>
    <w:rsid w:val="00CC570F"/>
    <w:rsid w:val="00CC5D6F"/>
    <w:rsid w:val="00CF12B3"/>
    <w:rsid w:val="00CF7415"/>
    <w:rsid w:val="00D122DF"/>
    <w:rsid w:val="00D368BC"/>
    <w:rsid w:val="00D47E31"/>
    <w:rsid w:val="00D6297E"/>
    <w:rsid w:val="00D65CF9"/>
    <w:rsid w:val="00D709E8"/>
    <w:rsid w:val="00D745B3"/>
    <w:rsid w:val="00DA6064"/>
    <w:rsid w:val="00DB76E8"/>
    <w:rsid w:val="00DB785B"/>
    <w:rsid w:val="00DC7B54"/>
    <w:rsid w:val="00DD2B81"/>
    <w:rsid w:val="00DE4ECE"/>
    <w:rsid w:val="00DE6AF6"/>
    <w:rsid w:val="00E02BC3"/>
    <w:rsid w:val="00E22F5E"/>
    <w:rsid w:val="00E3181D"/>
    <w:rsid w:val="00E32DC7"/>
    <w:rsid w:val="00E5026E"/>
    <w:rsid w:val="00E5500F"/>
    <w:rsid w:val="00E6390F"/>
    <w:rsid w:val="00E64908"/>
    <w:rsid w:val="00E64C24"/>
    <w:rsid w:val="00E76D48"/>
    <w:rsid w:val="00E8649F"/>
    <w:rsid w:val="00E93100"/>
    <w:rsid w:val="00E93A3D"/>
    <w:rsid w:val="00EA3D45"/>
    <w:rsid w:val="00EA6BEB"/>
    <w:rsid w:val="00ED19A8"/>
    <w:rsid w:val="00EE78F1"/>
    <w:rsid w:val="00EF73C8"/>
    <w:rsid w:val="00F024C8"/>
    <w:rsid w:val="00F207C4"/>
    <w:rsid w:val="00F2135B"/>
    <w:rsid w:val="00F5668D"/>
    <w:rsid w:val="00F673B4"/>
    <w:rsid w:val="00F800B3"/>
    <w:rsid w:val="00F902AF"/>
    <w:rsid w:val="00F90FE7"/>
    <w:rsid w:val="00F9176A"/>
    <w:rsid w:val="00FA1597"/>
    <w:rsid w:val="00FA4702"/>
    <w:rsid w:val="00FB4DB0"/>
    <w:rsid w:val="00FD37C2"/>
    <w:rsid w:val="00FD50D3"/>
    <w:rsid w:val="00FE0B15"/>
    <w:rsid w:val="00FE51B0"/>
    <w:rsid w:val="00FF2683"/>
    <w:rsid w:val="00FF574B"/>
    <w:rsid w:val="00FF6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1C669"/>
  <w15:docId w15:val="{680E383E-E33B-43FE-8C28-4F310AF9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semiHidden="1" w:uiPriority="4"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Signature" w:semiHidden="1" w:unhideWhenUsed="1"/>
    <w:lsdException w:name="Default Paragraph Font" w:semiHidden="1" w:uiPriority="1" w:unhideWhenUsed="1"/>
    <w:lsdException w:name="Body Text" w:uiPriority="6"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iPriority="6"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67256"/>
    <w:pPr>
      <w:spacing w:line="260" w:lineRule="atLeast"/>
    </w:pPr>
    <w:rPr>
      <w:spacing w:val="-4"/>
      <w:sz w:val="22"/>
      <w:szCs w:val="22"/>
      <w:lang w:eastAsia="en-US"/>
    </w:rPr>
  </w:style>
  <w:style w:type="paragraph" w:styleId="Rubrik1">
    <w:name w:val="heading 1"/>
    <w:basedOn w:val="Normal"/>
    <w:next w:val="Brdtext"/>
    <w:link w:val="Rubrik1Char"/>
    <w:uiPriority w:val="4"/>
    <w:qFormat/>
    <w:rsid w:val="003146E4"/>
    <w:pPr>
      <w:keepNext/>
      <w:keepLines/>
      <w:spacing w:after="240" w:line="520" w:lineRule="atLeast"/>
      <w:outlineLvl w:val="0"/>
    </w:pPr>
    <w:rPr>
      <w:rFonts w:ascii="Libre Franklin Black" w:eastAsia="SimHei" w:hAnsi="Libre Franklin Black"/>
      <w:color w:val="ED1C24"/>
      <w:sz w:val="40"/>
      <w:szCs w:val="32"/>
    </w:rPr>
  </w:style>
  <w:style w:type="paragraph" w:styleId="Rubrik2">
    <w:name w:val="heading 2"/>
    <w:basedOn w:val="Normal"/>
    <w:next w:val="Brdtext"/>
    <w:link w:val="Rubrik2Char"/>
    <w:uiPriority w:val="4"/>
    <w:qFormat/>
    <w:rsid w:val="003146E4"/>
    <w:pPr>
      <w:keepNext/>
      <w:keepLines/>
      <w:spacing w:before="240" w:after="120"/>
      <w:outlineLvl w:val="1"/>
    </w:pPr>
    <w:rPr>
      <w:rFonts w:ascii="Libre Franklin" w:eastAsia="SimHei" w:hAnsi="Libre Franklin"/>
      <w:b/>
      <w:color w:val="ED1C24"/>
      <w:sz w:val="24"/>
      <w:szCs w:val="26"/>
    </w:rPr>
  </w:style>
  <w:style w:type="paragraph" w:styleId="Rubrik3">
    <w:name w:val="heading 3"/>
    <w:basedOn w:val="Normal"/>
    <w:next w:val="Brdtext"/>
    <w:link w:val="Rubrik3Char"/>
    <w:uiPriority w:val="4"/>
    <w:qFormat/>
    <w:rsid w:val="002F25EB"/>
    <w:pPr>
      <w:keepNext/>
      <w:keepLines/>
      <w:spacing w:before="40" w:after="120"/>
      <w:outlineLvl w:val="2"/>
    </w:pPr>
    <w:rPr>
      <w:rFonts w:ascii="Libre Franklin Thin" w:eastAsia="SimHei" w:hAnsi="Libre Franklin Thin"/>
      <w:szCs w:val="24"/>
    </w:rPr>
  </w:style>
  <w:style w:type="paragraph" w:styleId="Rubrik4">
    <w:name w:val="heading 4"/>
    <w:basedOn w:val="Normal"/>
    <w:next w:val="Brdtext"/>
    <w:link w:val="Rubrik4Char"/>
    <w:uiPriority w:val="4"/>
    <w:semiHidden/>
    <w:rsid w:val="000A23AE"/>
    <w:pPr>
      <w:keepNext/>
      <w:keepLines/>
      <w:spacing w:before="40" w:after="40" w:line="240" w:lineRule="atLeast"/>
      <w:outlineLvl w:val="3"/>
    </w:pPr>
    <w:rPr>
      <w:rFonts w:ascii="Libre Franklin Light" w:eastAsia="SimHei" w:hAnsi="Libre Franklin Light"/>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FB4DB0"/>
    <w:pPr>
      <w:tabs>
        <w:tab w:val="center" w:pos="4536"/>
        <w:tab w:val="right" w:pos="9072"/>
      </w:tabs>
      <w:spacing w:line="240" w:lineRule="auto"/>
    </w:pPr>
    <w:rPr>
      <w:rFonts w:ascii="Libre Franklin" w:hAnsi="Libre Franklin"/>
      <w:sz w:val="16"/>
    </w:rPr>
  </w:style>
  <w:style w:type="character" w:customStyle="1" w:styleId="SidhuvudChar">
    <w:name w:val="Sidhuvud Char"/>
    <w:link w:val="Sidhuvud"/>
    <w:uiPriority w:val="99"/>
    <w:semiHidden/>
    <w:rsid w:val="00CC260A"/>
    <w:rPr>
      <w:rFonts w:ascii="Libre Franklin" w:hAnsi="Libre Franklin"/>
      <w:spacing w:val="-4"/>
      <w:sz w:val="16"/>
    </w:rPr>
  </w:style>
  <w:style w:type="paragraph" w:styleId="Sidfot">
    <w:name w:val="footer"/>
    <w:basedOn w:val="Normal"/>
    <w:link w:val="SidfotChar"/>
    <w:uiPriority w:val="99"/>
    <w:rsid w:val="006535A8"/>
    <w:pPr>
      <w:spacing w:line="216" w:lineRule="auto"/>
    </w:pPr>
    <w:rPr>
      <w:rFonts w:ascii="Libre Franklin Black" w:hAnsi="Libre Franklin Black" w:cs="LibreFranklin-Regular"/>
      <w:color w:val="ED1C24"/>
      <w:sz w:val="20"/>
      <w:szCs w:val="28"/>
    </w:rPr>
  </w:style>
  <w:style w:type="character" w:customStyle="1" w:styleId="SidfotChar">
    <w:name w:val="Sidfot Char"/>
    <w:link w:val="Sidfot"/>
    <w:uiPriority w:val="99"/>
    <w:rsid w:val="006535A8"/>
    <w:rPr>
      <w:rFonts w:ascii="Libre Franklin Black" w:hAnsi="Libre Franklin Black" w:cs="LibreFranklin-Regular"/>
      <w:color w:val="ED1C24"/>
      <w:spacing w:val="-4"/>
      <w:sz w:val="20"/>
      <w:szCs w:val="28"/>
    </w:rPr>
  </w:style>
  <w:style w:type="table" w:styleId="Tabellrutnt">
    <w:name w:val="Table Grid"/>
    <w:basedOn w:val="Normaltabell"/>
    <w:uiPriority w:val="39"/>
    <w:rsid w:val="003E1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Fretag">
    <w:name w:val="Sidfot Företag"/>
    <w:basedOn w:val="Sidfot"/>
    <w:uiPriority w:val="99"/>
    <w:semiHidden/>
    <w:rsid w:val="00310132"/>
    <w:rPr>
      <w:rFonts w:cs="LibreFranklin-Bold"/>
    </w:rPr>
  </w:style>
  <w:style w:type="paragraph" w:styleId="Ingetavstnd">
    <w:name w:val="No Spacing"/>
    <w:rsid w:val="001D4113"/>
    <w:rPr>
      <w:spacing w:val="-4"/>
      <w:sz w:val="22"/>
      <w:szCs w:val="22"/>
      <w:lang w:eastAsia="en-US"/>
    </w:rPr>
  </w:style>
  <w:style w:type="paragraph" w:styleId="Brdtext">
    <w:name w:val="Body Text"/>
    <w:basedOn w:val="Normal"/>
    <w:link w:val="BrdtextChar"/>
    <w:uiPriority w:val="6"/>
    <w:qFormat/>
    <w:rsid w:val="001D4113"/>
  </w:style>
  <w:style w:type="character" w:customStyle="1" w:styleId="BrdtextChar">
    <w:name w:val="Brödtext Char"/>
    <w:link w:val="Brdtext"/>
    <w:uiPriority w:val="6"/>
    <w:rsid w:val="002529DB"/>
    <w:rPr>
      <w:spacing w:val="-4"/>
    </w:rPr>
  </w:style>
  <w:style w:type="paragraph" w:customStyle="1" w:styleId="Text">
    <w:name w:val="Text"/>
    <w:basedOn w:val="Normal"/>
    <w:uiPriority w:val="1"/>
    <w:qFormat/>
    <w:rsid w:val="00425038"/>
    <w:pPr>
      <w:spacing w:line="216" w:lineRule="auto"/>
      <w:ind w:left="5012"/>
    </w:pPr>
    <w:rPr>
      <w:rFonts w:ascii="Libre Franklin Black" w:hAnsi="Libre Franklin Black"/>
      <w:sz w:val="36"/>
      <w:szCs w:val="36"/>
    </w:rPr>
  </w:style>
  <w:style w:type="character" w:customStyle="1" w:styleId="TextRd">
    <w:name w:val="Text Röd"/>
    <w:uiPriority w:val="1"/>
    <w:qFormat/>
    <w:rsid w:val="00D65CF9"/>
    <w:rPr>
      <w:rFonts w:ascii="Libre Franklin Black" w:hAnsi="Libre Franklin Black"/>
      <w:color w:val="ED1C24"/>
      <w:spacing w:val="-4"/>
      <w:sz w:val="36"/>
    </w:rPr>
  </w:style>
  <w:style w:type="paragraph" w:styleId="Underrubrik">
    <w:name w:val="Subtitle"/>
    <w:basedOn w:val="Rubrik"/>
    <w:next w:val="Normal"/>
    <w:link w:val="UnderrubrikChar"/>
    <w:uiPriority w:val="3"/>
    <w:qFormat/>
    <w:rsid w:val="00554633"/>
    <w:pPr>
      <w:numPr>
        <w:ilvl w:val="1"/>
      </w:numPr>
      <w:contextualSpacing w:val="0"/>
    </w:pPr>
    <w:rPr>
      <w:rFonts w:eastAsia="SimSun"/>
      <w:color w:val="000000"/>
      <w:spacing w:val="15"/>
    </w:rPr>
  </w:style>
  <w:style w:type="character" w:customStyle="1" w:styleId="UnderrubrikChar">
    <w:name w:val="Underrubrik Char"/>
    <w:link w:val="Underrubrik"/>
    <w:uiPriority w:val="3"/>
    <w:rsid w:val="00554633"/>
    <w:rPr>
      <w:rFonts w:ascii="Libre Franklin Black" w:eastAsia="SimSun" w:hAnsi="Libre Franklin Black" w:cs="Times New Roman"/>
      <w:color w:val="000000"/>
      <w:spacing w:val="15"/>
      <w:kern w:val="28"/>
      <w:sz w:val="116"/>
      <w:szCs w:val="140"/>
    </w:rPr>
  </w:style>
  <w:style w:type="paragraph" w:customStyle="1" w:styleId="MottagareNamn">
    <w:name w:val="Mottagare Namn"/>
    <w:basedOn w:val="Normal"/>
    <w:uiPriority w:val="1"/>
    <w:semiHidden/>
    <w:rsid w:val="000E7E07"/>
    <w:pPr>
      <w:keepNext/>
      <w:spacing w:line="200" w:lineRule="atLeast"/>
    </w:pPr>
    <w:rPr>
      <w:rFonts w:ascii="Libre Franklin Black" w:hAnsi="Libre Franklin Black"/>
      <w:sz w:val="16"/>
    </w:rPr>
  </w:style>
  <w:style w:type="paragraph" w:customStyle="1" w:styleId="MottagareAdress">
    <w:name w:val="Mottagare Adress"/>
    <w:basedOn w:val="Normal"/>
    <w:uiPriority w:val="1"/>
    <w:semiHidden/>
    <w:rsid w:val="000E7E07"/>
    <w:pPr>
      <w:spacing w:line="200" w:lineRule="atLeast"/>
    </w:pPr>
    <w:rPr>
      <w:rFonts w:ascii="Libre Franklin SemiBold" w:hAnsi="Libre Franklin SemiBold"/>
      <w:sz w:val="16"/>
    </w:rPr>
  </w:style>
  <w:style w:type="character" w:customStyle="1" w:styleId="Rubrik1Char">
    <w:name w:val="Rubrik 1 Char"/>
    <w:link w:val="Rubrik1"/>
    <w:uiPriority w:val="4"/>
    <w:rsid w:val="003146E4"/>
    <w:rPr>
      <w:rFonts w:ascii="Libre Franklin Black" w:eastAsia="SimHei" w:hAnsi="Libre Franklin Black" w:cs="Times New Roman"/>
      <w:color w:val="ED1C24"/>
      <w:spacing w:val="-4"/>
      <w:sz w:val="40"/>
      <w:szCs w:val="32"/>
    </w:rPr>
  </w:style>
  <w:style w:type="paragraph" w:styleId="Datum">
    <w:name w:val="Date"/>
    <w:basedOn w:val="Normal"/>
    <w:next w:val="Normal"/>
    <w:link w:val="DatumChar"/>
    <w:uiPriority w:val="99"/>
    <w:semiHidden/>
    <w:rsid w:val="00FF574B"/>
    <w:rPr>
      <w:rFonts w:ascii="Libre Franklin Black" w:hAnsi="Libre Franklin Black"/>
    </w:rPr>
  </w:style>
  <w:style w:type="character" w:customStyle="1" w:styleId="DatumChar">
    <w:name w:val="Datum Char"/>
    <w:link w:val="Datum"/>
    <w:uiPriority w:val="99"/>
    <w:semiHidden/>
    <w:rsid w:val="00CC260A"/>
    <w:rPr>
      <w:rFonts w:ascii="Libre Franklin Black" w:hAnsi="Libre Franklin Black"/>
      <w:spacing w:val="-4"/>
    </w:rPr>
  </w:style>
  <w:style w:type="character" w:customStyle="1" w:styleId="Rubrik2Char">
    <w:name w:val="Rubrik 2 Char"/>
    <w:link w:val="Rubrik2"/>
    <w:uiPriority w:val="4"/>
    <w:rsid w:val="003146E4"/>
    <w:rPr>
      <w:rFonts w:ascii="Libre Franklin" w:eastAsia="SimHei" w:hAnsi="Libre Franklin" w:cs="Times New Roman"/>
      <w:b/>
      <w:color w:val="ED1C24"/>
      <w:spacing w:val="-4"/>
      <w:sz w:val="24"/>
      <w:szCs w:val="26"/>
    </w:rPr>
  </w:style>
  <w:style w:type="character" w:customStyle="1" w:styleId="Rubrik3Char">
    <w:name w:val="Rubrik 3 Char"/>
    <w:link w:val="Rubrik3"/>
    <w:uiPriority w:val="4"/>
    <w:rsid w:val="002529DB"/>
    <w:rPr>
      <w:rFonts w:ascii="Libre Franklin Thin" w:eastAsia="SimHei" w:hAnsi="Libre Franklin Thin" w:cs="Times New Roman"/>
      <w:spacing w:val="-4"/>
      <w:szCs w:val="24"/>
    </w:rPr>
  </w:style>
  <w:style w:type="character" w:customStyle="1" w:styleId="Rubrik4Char">
    <w:name w:val="Rubrik 4 Char"/>
    <w:link w:val="Rubrik4"/>
    <w:uiPriority w:val="4"/>
    <w:semiHidden/>
    <w:rsid w:val="00D65CF9"/>
    <w:rPr>
      <w:rFonts w:ascii="Libre Franklin Light" w:eastAsia="SimHei" w:hAnsi="Libre Franklin Light" w:cs="Times New Roman"/>
      <w:i/>
      <w:iCs/>
      <w:spacing w:val="-4"/>
      <w:sz w:val="20"/>
    </w:rPr>
  </w:style>
  <w:style w:type="paragraph" w:styleId="Avslutandetext">
    <w:name w:val="Closing"/>
    <w:basedOn w:val="Normal"/>
    <w:link w:val="AvslutandetextChar"/>
    <w:uiPriority w:val="99"/>
    <w:semiHidden/>
    <w:rsid w:val="00B94A61"/>
    <w:pPr>
      <w:spacing w:line="240" w:lineRule="auto"/>
    </w:pPr>
    <w:rPr>
      <w:rFonts w:ascii="Libre Franklin Black" w:hAnsi="Libre Franklin Black"/>
    </w:rPr>
  </w:style>
  <w:style w:type="character" w:customStyle="1" w:styleId="AvslutandetextChar">
    <w:name w:val="Avslutande text Char"/>
    <w:link w:val="Avslutandetext"/>
    <w:uiPriority w:val="99"/>
    <w:semiHidden/>
    <w:rsid w:val="00984F69"/>
    <w:rPr>
      <w:rFonts w:ascii="Libre Franklin Black" w:hAnsi="Libre Franklin Black"/>
      <w:spacing w:val="-4"/>
    </w:rPr>
  </w:style>
  <w:style w:type="character" w:styleId="Sidnummer">
    <w:name w:val="page number"/>
    <w:uiPriority w:val="99"/>
    <w:rsid w:val="00E93A3D"/>
    <w:rPr>
      <w:rFonts w:ascii="Libre Franklin Black" w:hAnsi="Libre Franklin Black"/>
      <w:b w:val="0"/>
      <w:color w:val="auto"/>
      <w:sz w:val="16"/>
      <w:szCs w:val="16"/>
    </w:rPr>
  </w:style>
  <w:style w:type="paragraph" w:styleId="Ballongtext">
    <w:name w:val="Balloon Text"/>
    <w:basedOn w:val="Normal"/>
    <w:link w:val="BallongtextChar"/>
    <w:uiPriority w:val="99"/>
    <w:semiHidden/>
    <w:unhideWhenUsed/>
    <w:rsid w:val="0096241E"/>
    <w:pPr>
      <w:spacing w:line="240" w:lineRule="auto"/>
    </w:pPr>
    <w:rPr>
      <w:rFonts w:ascii="Segoe UI" w:hAnsi="Segoe UI" w:cs="Segoe UI"/>
      <w:sz w:val="18"/>
      <w:szCs w:val="18"/>
    </w:rPr>
  </w:style>
  <w:style w:type="character" w:customStyle="1" w:styleId="BallongtextChar">
    <w:name w:val="Ballongtext Char"/>
    <w:link w:val="Ballongtext"/>
    <w:uiPriority w:val="99"/>
    <w:semiHidden/>
    <w:rsid w:val="0096241E"/>
    <w:rPr>
      <w:rFonts w:ascii="Segoe UI" w:hAnsi="Segoe UI" w:cs="Segoe UI"/>
      <w:spacing w:val="-4"/>
      <w:sz w:val="18"/>
      <w:szCs w:val="18"/>
    </w:rPr>
  </w:style>
  <w:style w:type="paragraph" w:styleId="Rubrik">
    <w:name w:val="Title"/>
    <w:basedOn w:val="Normal"/>
    <w:next w:val="Normal"/>
    <w:link w:val="RubrikChar"/>
    <w:uiPriority w:val="2"/>
    <w:qFormat/>
    <w:rsid w:val="00554633"/>
    <w:pPr>
      <w:spacing w:line="192" w:lineRule="auto"/>
      <w:contextualSpacing/>
    </w:pPr>
    <w:rPr>
      <w:rFonts w:ascii="Libre Franklin Black" w:eastAsia="SimHei" w:hAnsi="Libre Franklin Black"/>
      <w:color w:val="ED1C24"/>
      <w:spacing w:val="-10"/>
      <w:kern w:val="28"/>
      <w:sz w:val="116"/>
      <w:szCs w:val="140"/>
    </w:rPr>
  </w:style>
  <w:style w:type="character" w:customStyle="1" w:styleId="RubrikChar">
    <w:name w:val="Rubrik Char"/>
    <w:link w:val="Rubrik"/>
    <w:uiPriority w:val="2"/>
    <w:rsid w:val="00554633"/>
    <w:rPr>
      <w:rFonts w:ascii="Libre Franklin Black" w:eastAsia="SimHei" w:hAnsi="Libre Franklin Black" w:cs="Times New Roman"/>
      <w:color w:val="ED1C24"/>
      <w:spacing w:val="-10"/>
      <w:kern w:val="28"/>
      <w:sz w:val="116"/>
      <w:szCs w:val="140"/>
    </w:rPr>
  </w:style>
  <w:style w:type="paragraph" w:styleId="Citat">
    <w:name w:val="Quote"/>
    <w:basedOn w:val="Normal"/>
    <w:next w:val="Normal"/>
    <w:link w:val="CitatChar"/>
    <w:uiPriority w:val="29"/>
    <w:qFormat/>
    <w:rsid w:val="00D745B3"/>
    <w:rPr>
      <w:rFonts w:ascii="Libre Franklin Medium" w:hAnsi="Libre Franklin Medium"/>
      <w:color w:val="ED1C24"/>
      <w:sz w:val="16"/>
    </w:rPr>
  </w:style>
  <w:style w:type="character" w:customStyle="1" w:styleId="CitatChar">
    <w:name w:val="Citat Char"/>
    <w:link w:val="Citat"/>
    <w:uiPriority w:val="29"/>
    <w:rsid w:val="00D745B3"/>
    <w:rPr>
      <w:rFonts w:ascii="Libre Franklin Medium" w:hAnsi="Libre Franklin Medium"/>
      <w:color w:val="ED1C24"/>
      <w:spacing w:val="-4"/>
      <w:sz w:val="16"/>
    </w:rPr>
  </w:style>
  <w:style w:type="paragraph" w:styleId="Innehllsfrteckningsrubrik">
    <w:name w:val="TOC Heading"/>
    <w:basedOn w:val="Rubrik1"/>
    <w:next w:val="Normal"/>
    <w:uiPriority w:val="38"/>
    <w:unhideWhenUsed/>
    <w:rsid w:val="007D673F"/>
    <w:pPr>
      <w:outlineLvl w:val="9"/>
    </w:pPr>
    <w:rPr>
      <w:color w:val="auto"/>
      <w:spacing w:val="0"/>
      <w:sz w:val="32"/>
      <w:lang w:eastAsia="sv-SE"/>
    </w:rPr>
  </w:style>
  <w:style w:type="paragraph" w:styleId="Innehll1">
    <w:name w:val="toc 1"/>
    <w:basedOn w:val="Normal"/>
    <w:next w:val="Normal"/>
    <w:autoRedefine/>
    <w:uiPriority w:val="39"/>
    <w:unhideWhenUsed/>
    <w:rsid w:val="00B0247E"/>
    <w:pPr>
      <w:tabs>
        <w:tab w:val="right" w:leader="dot" w:pos="7247"/>
      </w:tabs>
      <w:spacing w:after="100"/>
    </w:pPr>
  </w:style>
  <w:style w:type="character" w:styleId="Hyperlnk">
    <w:name w:val="Hyperlink"/>
    <w:uiPriority w:val="99"/>
    <w:unhideWhenUsed/>
    <w:rsid w:val="007F252E"/>
    <w:rPr>
      <w:color w:val="0563C1"/>
      <w:u w:val="single"/>
    </w:rPr>
  </w:style>
  <w:style w:type="paragraph" w:styleId="Innehll2">
    <w:name w:val="toc 2"/>
    <w:basedOn w:val="Normal"/>
    <w:next w:val="Normal"/>
    <w:autoRedefine/>
    <w:uiPriority w:val="39"/>
    <w:unhideWhenUsed/>
    <w:rsid w:val="00C4571E"/>
    <w:pPr>
      <w:tabs>
        <w:tab w:val="right" w:leader="dot" w:pos="7247"/>
      </w:tabs>
      <w:spacing w:after="100"/>
      <w:ind w:left="220"/>
    </w:pPr>
    <w:rPr>
      <w:sz w:val="20"/>
    </w:rPr>
  </w:style>
  <w:style w:type="paragraph" w:styleId="Innehll3">
    <w:name w:val="toc 3"/>
    <w:basedOn w:val="Normal"/>
    <w:next w:val="Normal"/>
    <w:autoRedefine/>
    <w:uiPriority w:val="39"/>
    <w:unhideWhenUsed/>
    <w:rsid w:val="00B87909"/>
    <w:pPr>
      <w:spacing w:after="100"/>
      <w:ind w:left="440"/>
    </w:pPr>
    <w:rPr>
      <w:sz w:val="18"/>
    </w:rPr>
  </w:style>
  <w:style w:type="paragraph" w:styleId="Revision">
    <w:name w:val="Revision"/>
    <w:hidden/>
    <w:uiPriority w:val="99"/>
    <w:semiHidden/>
    <w:rsid w:val="00E93100"/>
    <w:rPr>
      <w:spacing w:val="-4"/>
      <w:sz w:val="22"/>
      <w:szCs w:val="22"/>
      <w:lang w:eastAsia="en-US"/>
    </w:rPr>
  </w:style>
  <w:style w:type="character" w:styleId="Kommentarsreferens">
    <w:name w:val="annotation reference"/>
    <w:basedOn w:val="Standardstycketeckensnitt"/>
    <w:uiPriority w:val="99"/>
    <w:semiHidden/>
    <w:unhideWhenUsed/>
    <w:rsid w:val="00573C42"/>
    <w:rPr>
      <w:sz w:val="16"/>
      <w:szCs w:val="16"/>
    </w:rPr>
  </w:style>
  <w:style w:type="paragraph" w:styleId="Kommentarer">
    <w:name w:val="annotation text"/>
    <w:basedOn w:val="Normal"/>
    <w:link w:val="KommentarerChar"/>
    <w:uiPriority w:val="99"/>
    <w:unhideWhenUsed/>
    <w:rsid w:val="00573C42"/>
    <w:pPr>
      <w:spacing w:line="240" w:lineRule="auto"/>
    </w:pPr>
    <w:rPr>
      <w:sz w:val="20"/>
      <w:szCs w:val="20"/>
    </w:rPr>
  </w:style>
  <w:style w:type="character" w:customStyle="1" w:styleId="KommentarerChar">
    <w:name w:val="Kommentarer Char"/>
    <w:basedOn w:val="Standardstycketeckensnitt"/>
    <w:link w:val="Kommentarer"/>
    <w:uiPriority w:val="99"/>
    <w:rsid w:val="00573C42"/>
    <w:rPr>
      <w:spacing w:val="-4"/>
      <w:lang w:eastAsia="en-US"/>
    </w:rPr>
  </w:style>
  <w:style w:type="paragraph" w:styleId="Kommentarsmne">
    <w:name w:val="annotation subject"/>
    <w:basedOn w:val="Kommentarer"/>
    <w:next w:val="Kommentarer"/>
    <w:link w:val="KommentarsmneChar"/>
    <w:uiPriority w:val="99"/>
    <w:semiHidden/>
    <w:unhideWhenUsed/>
    <w:rsid w:val="00573C42"/>
    <w:rPr>
      <w:b/>
      <w:bCs/>
    </w:rPr>
  </w:style>
  <w:style w:type="character" w:customStyle="1" w:styleId="KommentarsmneChar">
    <w:name w:val="Kommentarsämne Char"/>
    <w:basedOn w:val="KommentarerChar"/>
    <w:link w:val="Kommentarsmne"/>
    <w:uiPriority w:val="99"/>
    <w:semiHidden/>
    <w:rsid w:val="00573C42"/>
    <w:rPr>
      <w:b/>
      <w:bCs/>
      <w:spacing w:val="-4"/>
      <w:lang w:eastAsia="en-US"/>
    </w:rPr>
  </w:style>
  <w:style w:type="character" w:styleId="Olstomnmnande">
    <w:name w:val="Unresolved Mention"/>
    <w:basedOn w:val="Standardstycketeckensnitt"/>
    <w:uiPriority w:val="99"/>
    <w:semiHidden/>
    <w:unhideWhenUsed/>
    <w:rsid w:val="002D0AFC"/>
    <w:rPr>
      <w:color w:val="605E5C"/>
      <w:shd w:val="clear" w:color="auto" w:fill="E1DFDD"/>
    </w:rPr>
  </w:style>
  <w:style w:type="paragraph" w:styleId="Liststycke">
    <w:name w:val="List Paragraph"/>
    <w:basedOn w:val="Normal"/>
    <w:uiPriority w:val="34"/>
    <w:semiHidden/>
    <w:qFormat/>
    <w:rsid w:val="004E73AC"/>
    <w:pPr>
      <w:ind w:left="720"/>
      <w:contextualSpacing/>
    </w:pPr>
  </w:style>
  <w:style w:type="character" w:customStyle="1" w:styleId="ui-provider">
    <w:name w:val="ui-provider"/>
    <w:basedOn w:val="Standardstycketeckensnitt"/>
    <w:rsid w:val="00DC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8283">
      <w:bodyDiv w:val="1"/>
      <w:marLeft w:val="0"/>
      <w:marRight w:val="0"/>
      <w:marTop w:val="0"/>
      <w:marBottom w:val="0"/>
      <w:divBdr>
        <w:top w:val="none" w:sz="0" w:space="0" w:color="auto"/>
        <w:left w:val="none" w:sz="0" w:space="0" w:color="auto"/>
        <w:bottom w:val="none" w:sz="0" w:space="0" w:color="auto"/>
        <w:right w:val="none" w:sz="0" w:space="0" w:color="auto"/>
      </w:divBdr>
    </w:div>
    <w:div w:id="447092700">
      <w:bodyDiv w:val="1"/>
      <w:marLeft w:val="0"/>
      <w:marRight w:val="0"/>
      <w:marTop w:val="0"/>
      <w:marBottom w:val="0"/>
      <w:divBdr>
        <w:top w:val="none" w:sz="0" w:space="0" w:color="auto"/>
        <w:left w:val="none" w:sz="0" w:space="0" w:color="auto"/>
        <w:bottom w:val="none" w:sz="0" w:space="0" w:color="auto"/>
        <w:right w:val="none" w:sz="0" w:space="0" w:color="auto"/>
      </w:divBdr>
    </w:div>
    <w:div w:id="463810809">
      <w:bodyDiv w:val="1"/>
      <w:marLeft w:val="0"/>
      <w:marRight w:val="0"/>
      <w:marTop w:val="0"/>
      <w:marBottom w:val="0"/>
      <w:divBdr>
        <w:top w:val="none" w:sz="0" w:space="0" w:color="auto"/>
        <w:left w:val="none" w:sz="0" w:space="0" w:color="auto"/>
        <w:bottom w:val="none" w:sz="0" w:space="0" w:color="auto"/>
        <w:right w:val="none" w:sz="0" w:space="0" w:color="auto"/>
      </w:divBdr>
    </w:div>
    <w:div w:id="614753468">
      <w:bodyDiv w:val="1"/>
      <w:marLeft w:val="0"/>
      <w:marRight w:val="0"/>
      <w:marTop w:val="0"/>
      <w:marBottom w:val="0"/>
      <w:divBdr>
        <w:top w:val="none" w:sz="0" w:space="0" w:color="auto"/>
        <w:left w:val="none" w:sz="0" w:space="0" w:color="auto"/>
        <w:bottom w:val="none" w:sz="0" w:space="0" w:color="auto"/>
        <w:right w:val="none" w:sz="0" w:space="0" w:color="auto"/>
      </w:divBdr>
    </w:div>
    <w:div w:id="706150918">
      <w:bodyDiv w:val="1"/>
      <w:marLeft w:val="0"/>
      <w:marRight w:val="0"/>
      <w:marTop w:val="0"/>
      <w:marBottom w:val="0"/>
      <w:divBdr>
        <w:top w:val="none" w:sz="0" w:space="0" w:color="auto"/>
        <w:left w:val="none" w:sz="0" w:space="0" w:color="auto"/>
        <w:bottom w:val="none" w:sz="0" w:space="0" w:color="auto"/>
        <w:right w:val="none" w:sz="0" w:space="0" w:color="auto"/>
      </w:divBdr>
    </w:div>
    <w:div w:id="892081159">
      <w:bodyDiv w:val="1"/>
      <w:marLeft w:val="0"/>
      <w:marRight w:val="0"/>
      <w:marTop w:val="0"/>
      <w:marBottom w:val="0"/>
      <w:divBdr>
        <w:top w:val="none" w:sz="0" w:space="0" w:color="auto"/>
        <w:left w:val="none" w:sz="0" w:space="0" w:color="auto"/>
        <w:bottom w:val="none" w:sz="0" w:space="0" w:color="auto"/>
        <w:right w:val="none" w:sz="0" w:space="0" w:color="auto"/>
      </w:divBdr>
    </w:div>
    <w:div w:id="1086463917">
      <w:bodyDiv w:val="1"/>
      <w:marLeft w:val="0"/>
      <w:marRight w:val="0"/>
      <w:marTop w:val="0"/>
      <w:marBottom w:val="0"/>
      <w:divBdr>
        <w:top w:val="none" w:sz="0" w:space="0" w:color="auto"/>
        <w:left w:val="none" w:sz="0" w:space="0" w:color="auto"/>
        <w:bottom w:val="none" w:sz="0" w:space="0" w:color="auto"/>
        <w:right w:val="none" w:sz="0" w:space="0" w:color="auto"/>
      </w:divBdr>
    </w:div>
    <w:div w:id="1117024455">
      <w:bodyDiv w:val="1"/>
      <w:marLeft w:val="0"/>
      <w:marRight w:val="0"/>
      <w:marTop w:val="0"/>
      <w:marBottom w:val="0"/>
      <w:divBdr>
        <w:top w:val="none" w:sz="0" w:space="0" w:color="auto"/>
        <w:left w:val="none" w:sz="0" w:space="0" w:color="auto"/>
        <w:bottom w:val="none" w:sz="0" w:space="0" w:color="auto"/>
        <w:right w:val="none" w:sz="0" w:space="0" w:color="auto"/>
      </w:divBdr>
    </w:div>
    <w:div w:id="1398279695">
      <w:bodyDiv w:val="1"/>
      <w:marLeft w:val="0"/>
      <w:marRight w:val="0"/>
      <w:marTop w:val="0"/>
      <w:marBottom w:val="0"/>
      <w:divBdr>
        <w:top w:val="none" w:sz="0" w:space="0" w:color="auto"/>
        <w:left w:val="none" w:sz="0" w:space="0" w:color="auto"/>
        <w:bottom w:val="none" w:sz="0" w:space="0" w:color="auto"/>
        <w:right w:val="none" w:sz="0" w:space="0" w:color="auto"/>
      </w:divBdr>
    </w:div>
    <w:div w:id="1604678930">
      <w:bodyDiv w:val="1"/>
      <w:marLeft w:val="0"/>
      <w:marRight w:val="0"/>
      <w:marTop w:val="0"/>
      <w:marBottom w:val="0"/>
      <w:divBdr>
        <w:top w:val="none" w:sz="0" w:space="0" w:color="auto"/>
        <w:left w:val="none" w:sz="0" w:space="0" w:color="auto"/>
        <w:bottom w:val="none" w:sz="0" w:space="0" w:color="auto"/>
        <w:right w:val="none" w:sz="0" w:space="0" w:color="auto"/>
      </w:divBdr>
    </w:div>
    <w:div w:id="1740321796">
      <w:bodyDiv w:val="1"/>
      <w:marLeft w:val="0"/>
      <w:marRight w:val="0"/>
      <w:marTop w:val="0"/>
      <w:marBottom w:val="0"/>
      <w:divBdr>
        <w:top w:val="none" w:sz="0" w:space="0" w:color="auto"/>
        <w:left w:val="none" w:sz="0" w:space="0" w:color="auto"/>
        <w:bottom w:val="none" w:sz="0" w:space="0" w:color="auto"/>
        <w:right w:val="none" w:sz="0" w:space="0" w:color="auto"/>
      </w:divBdr>
    </w:div>
    <w:div w:id="1886331012">
      <w:bodyDiv w:val="1"/>
      <w:marLeft w:val="0"/>
      <w:marRight w:val="0"/>
      <w:marTop w:val="0"/>
      <w:marBottom w:val="0"/>
      <w:divBdr>
        <w:top w:val="none" w:sz="0" w:space="0" w:color="auto"/>
        <w:left w:val="none" w:sz="0" w:space="0" w:color="auto"/>
        <w:bottom w:val="none" w:sz="0" w:space="0" w:color="auto"/>
        <w:right w:val="none" w:sz="0" w:space="0" w:color="auto"/>
      </w:divBdr>
    </w:div>
    <w:div w:id="1980530189">
      <w:bodyDiv w:val="1"/>
      <w:marLeft w:val="0"/>
      <w:marRight w:val="0"/>
      <w:marTop w:val="0"/>
      <w:marBottom w:val="0"/>
      <w:divBdr>
        <w:top w:val="none" w:sz="0" w:space="0" w:color="auto"/>
        <w:left w:val="none" w:sz="0" w:space="0" w:color="auto"/>
        <w:bottom w:val="none" w:sz="0" w:space="0" w:color="auto"/>
        <w:right w:val="none" w:sz="0" w:space="0" w:color="auto"/>
      </w:divBdr>
    </w:div>
    <w:div w:id="203734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nsterpartiet.se/grafisk-prof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ne.flodin\Desktop\tillg22\tillg&#228;nglighetspolicy%20202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50D88-B208-413A-B28C-C279F51A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tillgänglighetspolicy 2022</Template>
  <TotalTime>1</TotalTime>
  <Pages>5</Pages>
  <Words>1319</Words>
  <Characters>6996</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8299</CharactersWithSpaces>
  <SharedDoc>false</SharedDoc>
  <HLinks>
    <vt:vector size="6" baseType="variant">
      <vt:variant>
        <vt:i4>1048624</vt:i4>
      </vt:variant>
      <vt:variant>
        <vt:i4>17</vt:i4>
      </vt:variant>
      <vt:variant>
        <vt:i4>0</vt:i4>
      </vt:variant>
      <vt:variant>
        <vt:i4>5</vt:i4>
      </vt:variant>
      <vt:variant>
        <vt:lpwstr/>
      </vt:variant>
      <vt:variant>
        <vt:lpwstr>_Toc522452235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Öberg;Feline Flodin</dc:creator>
  <cp:keywords/>
  <dc:description/>
  <cp:lastModifiedBy>Féline Flodin</cp:lastModifiedBy>
  <cp:revision>2</cp:revision>
  <cp:lastPrinted>2023-08-18T13:29:00Z</cp:lastPrinted>
  <dcterms:created xsi:type="dcterms:W3CDTF">2023-08-18T13:30:00Z</dcterms:created>
  <dcterms:modified xsi:type="dcterms:W3CDTF">2023-08-18T13:30:00Z</dcterms:modified>
</cp:coreProperties>
</file>